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E57B88" w:rsidRDefault="00000000" w:rsidP="00DA1933">
      <w:pPr>
        <w:jc w:val="center"/>
        <w:rPr>
          <w:rFonts w:ascii="Arial" w:hAnsi="Arial" w:cs="Arial"/>
          <w:b/>
          <w:bCs/>
        </w:rPr>
      </w:pPr>
      <w:r w:rsidRPr="00E57B88">
        <w:rPr>
          <w:rFonts w:ascii="Arial" w:hAnsi="Arial" w:cs="Arial"/>
          <w:b/>
          <w:bCs/>
        </w:rPr>
        <w:t>ANEXO V</w:t>
      </w:r>
    </w:p>
    <w:p w14:paraId="2F77663B" w14:textId="77777777" w:rsidR="009219EC" w:rsidRPr="00E57B88" w:rsidRDefault="00000000" w:rsidP="00DA1933">
      <w:pPr>
        <w:jc w:val="center"/>
        <w:rPr>
          <w:rFonts w:ascii="Arial" w:hAnsi="Arial" w:cs="Arial"/>
          <w:b/>
          <w:bCs/>
        </w:rPr>
      </w:pPr>
      <w:r w:rsidRPr="00E57B88">
        <w:rPr>
          <w:rFonts w:ascii="Arial" w:hAnsi="Arial" w:cs="Arial"/>
          <w:b/>
          <w:bCs/>
        </w:rPr>
        <w:t>MINUTA DA ATA DE REGISTRO DE PREÇOS</w:t>
      </w:r>
    </w:p>
    <w:p w14:paraId="1299A55A" w14:textId="77777777" w:rsidR="009219EC" w:rsidRPr="00E57B88" w:rsidRDefault="009219EC" w:rsidP="00DA1933">
      <w:pPr>
        <w:jc w:val="both"/>
        <w:rPr>
          <w:rFonts w:ascii="Arial" w:hAnsi="Arial" w:cs="Arial"/>
        </w:rPr>
      </w:pPr>
    </w:p>
    <w:p w14:paraId="3F40EC8D" w14:textId="13F4829C" w:rsidR="00373EAB" w:rsidRPr="00E57B88" w:rsidRDefault="00000000" w:rsidP="00DA1933">
      <w:pPr>
        <w:jc w:val="both"/>
        <w:rPr>
          <w:rFonts w:ascii="Arial" w:hAnsi="Arial" w:cs="Arial"/>
          <w:b/>
          <w:bCs/>
        </w:rPr>
      </w:pPr>
      <w:r w:rsidRPr="00E57B88">
        <w:rPr>
          <w:rFonts w:ascii="Arial" w:hAnsi="Arial" w:cs="Arial"/>
          <w:b/>
          <w:bCs/>
        </w:rPr>
        <w:t xml:space="preserve">ATA REGISTRO DE PREÇOS Nº </w:t>
      </w:r>
      <w:r w:rsidR="003F3FD2" w:rsidRPr="00E57B88">
        <w:rPr>
          <w:rFonts w:ascii="Arial" w:hAnsi="Arial" w:cs="Arial"/>
          <w:b/>
          <w:bCs/>
        </w:rPr>
        <w:t>xxx</w:t>
      </w:r>
      <w:r w:rsidRPr="00E57B88">
        <w:rPr>
          <w:rFonts w:ascii="Arial" w:hAnsi="Arial" w:cs="Arial"/>
          <w:b/>
          <w:bCs/>
        </w:rPr>
        <w:t>/202</w:t>
      </w:r>
      <w:r w:rsidR="00BF7570" w:rsidRPr="00E57B88">
        <w:rPr>
          <w:rFonts w:ascii="Arial" w:hAnsi="Arial" w:cs="Arial"/>
          <w:b/>
          <w:bCs/>
        </w:rPr>
        <w:t>5</w:t>
      </w:r>
    </w:p>
    <w:p w14:paraId="63620B7C" w14:textId="321FF958" w:rsidR="00373EAB" w:rsidRPr="00E57B88" w:rsidRDefault="00000000" w:rsidP="00DA1933">
      <w:pPr>
        <w:jc w:val="both"/>
        <w:rPr>
          <w:rFonts w:ascii="Arial" w:hAnsi="Arial" w:cs="Arial"/>
          <w:b/>
          <w:bCs/>
        </w:rPr>
      </w:pPr>
      <w:r w:rsidRPr="00E57B88">
        <w:rPr>
          <w:rFonts w:ascii="Arial" w:hAnsi="Arial" w:cs="Arial"/>
          <w:b/>
          <w:bCs/>
        </w:rPr>
        <w:t xml:space="preserve">PREGÃO ELETRÔNICO N° </w:t>
      </w:r>
      <w:r w:rsidR="009B36FB" w:rsidRPr="00E57B88">
        <w:rPr>
          <w:rFonts w:ascii="Arial" w:hAnsi="Arial" w:cs="Arial"/>
          <w:b/>
          <w:bCs/>
        </w:rPr>
        <w:t>900</w:t>
      </w:r>
      <w:r w:rsidR="00487E7E">
        <w:rPr>
          <w:rFonts w:ascii="Arial" w:hAnsi="Arial" w:cs="Arial"/>
          <w:b/>
          <w:bCs/>
        </w:rPr>
        <w:t>16</w:t>
      </w:r>
      <w:r w:rsidRPr="00E57B88">
        <w:rPr>
          <w:rFonts w:ascii="Arial" w:hAnsi="Arial" w:cs="Arial"/>
          <w:b/>
          <w:bCs/>
        </w:rPr>
        <w:t>/202</w:t>
      </w:r>
      <w:r w:rsidR="00BF7570" w:rsidRPr="00E57B88">
        <w:rPr>
          <w:rFonts w:ascii="Arial" w:hAnsi="Arial" w:cs="Arial"/>
          <w:b/>
          <w:bCs/>
        </w:rPr>
        <w:t>5</w:t>
      </w:r>
    </w:p>
    <w:p w14:paraId="61099D86" w14:textId="77777777" w:rsidR="00C5657D" w:rsidRPr="00E57B88" w:rsidRDefault="00C5657D" w:rsidP="00DA1933">
      <w:pPr>
        <w:jc w:val="both"/>
        <w:rPr>
          <w:rFonts w:ascii="Arial" w:hAnsi="Arial" w:cs="Arial"/>
        </w:rPr>
      </w:pPr>
    </w:p>
    <w:p w14:paraId="62129022" w14:textId="1E5BB63E" w:rsidR="00C5657D" w:rsidRPr="00E57B88" w:rsidRDefault="00C5657D" w:rsidP="00DA1933">
      <w:pPr>
        <w:jc w:val="both"/>
        <w:rPr>
          <w:rFonts w:ascii="Arial" w:hAnsi="Arial" w:cs="Arial"/>
        </w:rPr>
      </w:pPr>
      <w:r w:rsidRPr="00E57B88">
        <w:rPr>
          <w:rFonts w:ascii="Arial" w:hAnsi="Arial" w:cs="Arial"/>
        </w:rPr>
        <w:t>Aos</w:t>
      </w:r>
      <w:r w:rsidR="00373EAB" w:rsidRPr="00E57B88">
        <w:rPr>
          <w:rFonts w:ascii="Arial" w:hAnsi="Arial" w:cs="Arial"/>
        </w:rPr>
        <w:t>________</w:t>
      </w:r>
      <w:r w:rsidRPr="00E57B88">
        <w:rPr>
          <w:rFonts w:ascii="Arial" w:hAnsi="Arial" w:cs="Arial"/>
        </w:rPr>
        <w:t>dias do mês de</w:t>
      </w:r>
      <w:r w:rsidR="00373EAB" w:rsidRPr="00E57B88">
        <w:rPr>
          <w:rFonts w:ascii="Arial" w:hAnsi="Arial" w:cs="Arial"/>
        </w:rPr>
        <w:t>________</w:t>
      </w:r>
      <w:r w:rsidRPr="00E57B88">
        <w:rPr>
          <w:rFonts w:ascii="Arial" w:hAnsi="Arial" w:cs="Arial"/>
        </w:rPr>
        <w:t xml:space="preserve"> do ano de dois mil e vinte e </w:t>
      </w:r>
      <w:r w:rsidR="004267DB" w:rsidRPr="00E57B88">
        <w:rPr>
          <w:rFonts w:ascii="Arial" w:hAnsi="Arial" w:cs="Arial"/>
        </w:rPr>
        <w:t>cinco</w:t>
      </w:r>
      <w:r w:rsidRPr="00E57B88">
        <w:rPr>
          <w:rFonts w:ascii="Arial" w:hAnsi="Arial" w:cs="Arial"/>
        </w:rPr>
        <w:t xml:space="preserve">, o </w:t>
      </w:r>
      <w:r w:rsidRPr="00E57B88">
        <w:rPr>
          <w:rFonts w:ascii="Arial" w:hAnsi="Arial" w:cs="Arial"/>
          <w:b/>
          <w:bCs/>
        </w:rPr>
        <w:t>MUNICÍPIO DE VERA CRUZ DO OESTE</w:t>
      </w:r>
      <w:r w:rsidRPr="00E57B88">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E57B88">
        <w:rPr>
          <w:rFonts w:ascii="Arial" w:hAnsi="Arial" w:cs="Arial"/>
          <w:b/>
          <w:bCs/>
          <w:sz w:val="21"/>
          <w:szCs w:val="21"/>
        </w:rPr>
        <w:t xml:space="preserve">Ednei Sgobi, </w:t>
      </w:r>
      <w:r w:rsidR="00901FDB" w:rsidRPr="00E57B88">
        <w:rPr>
          <w:rFonts w:ascii="Arial" w:hAnsi="Arial" w:cs="Arial"/>
          <w:sz w:val="21"/>
          <w:szCs w:val="21"/>
        </w:rPr>
        <w:t>portador do CPF nº 476.181.089-00 e RG 3.430.018-6 SESP/PR</w:t>
      </w:r>
      <w:r w:rsidRPr="00E57B88">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6F7155" w:rsidRPr="00E57B88">
        <w:rPr>
          <w:rFonts w:ascii="Arial" w:hAnsi="Arial" w:cs="Arial"/>
        </w:rPr>
        <w:t>900</w:t>
      </w:r>
      <w:r w:rsidR="00487E7E">
        <w:rPr>
          <w:rFonts w:ascii="Arial" w:hAnsi="Arial" w:cs="Arial"/>
        </w:rPr>
        <w:t>16</w:t>
      </w:r>
      <w:r w:rsidR="006F7155" w:rsidRPr="00E57B88">
        <w:rPr>
          <w:rFonts w:ascii="Arial" w:hAnsi="Arial" w:cs="Arial"/>
        </w:rPr>
        <w:t>/2025</w:t>
      </w:r>
      <w:r w:rsidRPr="00E57B88">
        <w:rPr>
          <w:rFonts w:ascii="Arial" w:hAnsi="Arial" w:cs="Arial"/>
        </w:rPr>
        <w:t>, por deliberação da Pregoeira, devidamente HOMOLOGADO e publicado no Diário Oficial Eletrônico do Município, resolve REGISTRAR OS PREÇOS da DETENTORA DA ATA</w:t>
      </w:r>
      <w:r w:rsidR="00E8759F" w:rsidRPr="00E57B88">
        <w:rPr>
          <w:rFonts w:ascii="Arial" w:hAnsi="Arial" w:cs="Arial"/>
        </w:rPr>
        <w:t>________________________</w:t>
      </w:r>
      <w:r w:rsidRPr="00E57B88">
        <w:rPr>
          <w:rFonts w:ascii="Arial" w:hAnsi="Arial" w:cs="Arial"/>
        </w:rPr>
        <w:t>, CNPJ</w:t>
      </w:r>
      <w:r w:rsidRPr="00E57B88">
        <w:rPr>
          <w:rFonts w:ascii="Arial" w:hAnsi="Arial" w:cs="Arial"/>
        </w:rPr>
        <w:tab/>
      </w:r>
      <w:r w:rsidR="00E8759F" w:rsidRPr="00E57B88">
        <w:rPr>
          <w:rFonts w:ascii="Arial" w:hAnsi="Arial" w:cs="Arial"/>
        </w:rPr>
        <w:t>________________</w:t>
      </w:r>
      <w:r w:rsidRPr="00E57B88">
        <w:rPr>
          <w:rFonts w:ascii="Arial" w:hAnsi="Arial" w:cs="Arial"/>
        </w:rPr>
        <w:t>, com sede à, nº</w:t>
      </w:r>
      <w:r w:rsidR="00E8759F" w:rsidRPr="00E57B88">
        <w:rPr>
          <w:rFonts w:ascii="Arial" w:hAnsi="Arial" w:cs="Arial"/>
        </w:rPr>
        <w:t>________________________________________</w:t>
      </w:r>
      <w:r w:rsidRPr="00E57B88">
        <w:rPr>
          <w:rFonts w:ascii="Arial" w:hAnsi="Arial" w:cs="Arial"/>
        </w:rPr>
        <w:t>, na cidade de</w:t>
      </w:r>
      <w:r w:rsidR="00E8759F" w:rsidRPr="00E57B88">
        <w:rPr>
          <w:rFonts w:ascii="Arial" w:hAnsi="Arial" w:cs="Arial"/>
        </w:rPr>
        <w:t>________________</w:t>
      </w:r>
      <w:r w:rsidRPr="00E57B88">
        <w:rPr>
          <w:rFonts w:ascii="Arial" w:hAnsi="Arial" w:cs="Arial"/>
        </w:rPr>
        <w:t>, Estado</w:t>
      </w:r>
      <w:r w:rsidR="00AB7D06" w:rsidRPr="00E57B88">
        <w:rPr>
          <w:rFonts w:ascii="Arial" w:hAnsi="Arial" w:cs="Arial"/>
        </w:rPr>
        <w:t xml:space="preserve"> d</w:t>
      </w:r>
      <w:r w:rsidRPr="00E57B88">
        <w:rPr>
          <w:rFonts w:ascii="Arial" w:hAnsi="Arial" w:cs="Arial"/>
        </w:rPr>
        <w:t>o</w:t>
      </w:r>
      <w:r w:rsidR="00E8759F" w:rsidRPr="00E57B88">
        <w:rPr>
          <w:rFonts w:ascii="Arial" w:hAnsi="Arial" w:cs="Arial"/>
        </w:rPr>
        <w:t>________________</w:t>
      </w:r>
      <w:r w:rsidRPr="00E57B88">
        <w:rPr>
          <w:rFonts w:ascii="Arial" w:hAnsi="Arial" w:cs="Arial"/>
        </w:rPr>
        <w:t>, CEP</w:t>
      </w:r>
      <w:r w:rsidR="00E8759F" w:rsidRPr="00E57B88">
        <w:rPr>
          <w:rFonts w:ascii="Arial" w:hAnsi="Arial" w:cs="Arial"/>
        </w:rPr>
        <w:t>________</w:t>
      </w:r>
      <w:r w:rsidRPr="00E57B88">
        <w:rPr>
          <w:rFonts w:ascii="Arial" w:hAnsi="Arial" w:cs="Arial"/>
        </w:rPr>
        <w:t xml:space="preserve"> doravante denominada DETENTORA DA ATA DE REGISTRO DE PREÇOS, neste ato representada por</w:t>
      </w:r>
      <w:r w:rsidR="00600698" w:rsidRPr="00E57B88">
        <w:rPr>
          <w:rFonts w:ascii="Arial" w:hAnsi="Arial" w:cs="Arial"/>
        </w:rPr>
        <w:t>________________________________________________________________,</w:t>
      </w:r>
      <w:r w:rsidRPr="00E57B88">
        <w:rPr>
          <w:rFonts w:ascii="Arial" w:hAnsi="Arial" w:cs="Arial"/>
        </w:rPr>
        <w:t xml:space="preserve"> CPF</w:t>
      </w:r>
      <w:r w:rsidR="000A7404" w:rsidRPr="00E57B88">
        <w:rPr>
          <w:rFonts w:ascii="Arial" w:hAnsi="Arial" w:cs="Arial"/>
        </w:rPr>
        <w:t>________</w:t>
      </w:r>
      <w:r w:rsidRPr="00E57B88">
        <w:rPr>
          <w:rFonts w:ascii="Arial" w:hAnsi="Arial" w:cs="Arial"/>
        </w:rPr>
        <w:t>e</w:t>
      </w:r>
      <w:r w:rsidR="003009D4" w:rsidRPr="00E57B88">
        <w:rPr>
          <w:rFonts w:ascii="Arial" w:hAnsi="Arial" w:cs="Arial"/>
        </w:rPr>
        <w:t xml:space="preserve"> </w:t>
      </w:r>
      <w:r w:rsidRPr="00E57B88">
        <w:rPr>
          <w:rFonts w:ascii="Arial" w:hAnsi="Arial" w:cs="Arial"/>
        </w:rPr>
        <w:t>RG</w:t>
      </w:r>
      <w:r w:rsidR="000A7404" w:rsidRPr="00E57B88">
        <w:rPr>
          <w:rFonts w:ascii="Arial" w:hAnsi="Arial" w:cs="Arial"/>
        </w:rPr>
        <w:t>________</w:t>
      </w:r>
      <w:r w:rsidRPr="00E57B88">
        <w:rPr>
          <w:rFonts w:ascii="Arial" w:hAnsi="Arial" w:cs="Arial"/>
        </w:rPr>
        <w:t>, observada as condições do Ata que rege o Pregão e aquelas enunciadas nas cláusulas que seguem:</w:t>
      </w:r>
    </w:p>
    <w:p w14:paraId="4A2A41CF" w14:textId="77777777" w:rsidR="009219EC" w:rsidRPr="00E57B88" w:rsidRDefault="009219EC" w:rsidP="00DA1933">
      <w:pPr>
        <w:jc w:val="both"/>
        <w:rPr>
          <w:rFonts w:ascii="Arial" w:hAnsi="Arial" w:cs="Arial"/>
        </w:rPr>
      </w:pPr>
    </w:p>
    <w:p w14:paraId="0D998B42" w14:textId="15D8D911" w:rsidR="000E0E8D" w:rsidRPr="00E57B88" w:rsidRDefault="00000000" w:rsidP="00DF7EBC">
      <w:pPr>
        <w:jc w:val="both"/>
        <w:rPr>
          <w:rFonts w:ascii="Arial" w:hAnsi="Arial" w:cs="Arial"/>
          <w:b/>
          <w:bCs/>
        </w:rPr>
      </w:pPr>
      <w:r w:rsidRPr="00E57B88">
        <w:rPr>
          <w:rFonts w:ascii="Arial" w:hAnsi="Arial" w:cs="Arial"/>
        </w:rPr>
        <w:t xml:space="preserve">Fazem parte desta ata de registro de preços o edital e anexos constantes do </w:t>
      </w:r>
      <w:r w:rsidRPr="00E57B88">
        <w:rPr>
          <w:rFonts w:ascii="Arial" w:hAnsi="Arial" w:cs="Arial"/>
          <w:b/>
          <w:bCs/>
        </w:rPr>
        <w:t>Pregão Eletrônico nº</w:t>
      </w:r>
      <w:r w:rsidRPr="00E57B88">
        <w:rPr>
          <w:rFonts w:ascii="Arial" w:hAnsi="Arial" w:cs="Arial"/>
        </w:rPr>
        <w:t xml:space="preserve"> </w:t>
      </w:r>
      <w:r w:rsidR="00BD7F73" w:rsidRPr="00E57B88">
        <w:rPr>
          <w:rFonts w:ascii="Arial" w:hAnsi="Arial" w:cs="Arial"/>
        </w:rPr>
        <w:t>900</w:t>
      </w:r>
      <w:r w:rsidR="00487E7E">
        <w:rPr>
          <w:rFonts w:ascii="Arial" w:hAnsi="Arial" w:cs="Arial"/>
        </w:rPr>
        <w:t>16</w:t>
      </w:r>
      <w:r w:rsidR="00BD7F73" w:rsidRPr="00E57B88">
        <w:rPr>
          <w:rFonts w:ascii="Arial" w:hAnsi="Arial" w:cs="Arial"/>
        </w:rPr>
        <w:t>/</w:t>
      </w:r>
      <w:r w:rsidRPr="00E57B88">
        <w:rPr>
          <w:rFonts w:ascii="Arial" w:hAnsi="Arial" w:cs="Arial"/>
        </w:rPr>
        <w:t>202</w:t>
      </w:r>
      <w:r w:rsidR="006F7155" w:rsidRPr="00E57B88">
        <w:rPr>
          <w:rFonts w:ascii="Arial" w:hAnsi="Arial" w:cs="Arial"/>
        </w:rPr>
        <w:t>5</w:t>
      </w:r>
      <w:r w:rsidRPr="00E57B88">
        <w:rPr>
          <w:rFonts w:ascii="Arial" w:hAnsi="Arial" w:cs="Arial"/>
        </w:rPr>
        <w:t xml:space="preserve">, cujo objeto é o </w:t>
      </w:r>
      <w:r w:rsidR="006B4B60" w:rsidRPr="00E57B88">
        <w:rPr>
          <w:rFonts w:ascii="Arial" w:hAnsi="Arial" w:cs="Arial"/>
          <w:b/>
          <w:bCs/>
        </w:rPr>
        <w:t>Registro de preços para aquisição de medicamentos para atender a demanda de distribuição gratuita nas unidades básicas de saúde do município de Vera Cruz do Oeste PR</w:t>
      </w:r>
      <w:r w:rsidR="00040185" w:rsidRPr="00E57B88">
        <w:rPr>
          <w:rFonts w:ascii="Arial" w:hAnsi="Arial" w:cs="Arial"/>
          <w:b/>
          <w:bCs/>
        </w:rPr>
        <w:t>.</w:t>
      </w:r>
    </w:p>
    <w:p w14:paraId="2355CB6E" w14:textId="77777777" w:rsidR="0082418F" w:rsidRPr="00E57B88" w:rsidRDefault="0082418F" w:rsidP="00DF7EBC">
      <w:pPr>
        <w:jc w:val="both"/>
        <w:rPr>
          <w:rFonts w:ascii="Arial" w:hAnsi="Arial" w:cs="Arial"/>
        </w:rPr>
      </w:pPr>
    </w:p>
    <w:p w14:paraId="121EB46C" w14:textId="4C50D1FF" w:rsidR="009219EC" w:rsidRPr="00E57B88" w:rsidRDefault="00000000" w:rsidP="00DF7EBC">
      <w:pPr>
        <w:jc w:val="both"/>
        <w:rPr>
          <w:rFonts w:ascii="Arial" w:hAnsi="Arial" w:cs="Arial"/>
          <w:b/>
          <w:bCs/>
        </w:rPr>
      </w:pPr>
      <w:r w:rsidRPr="00E57B88">
        <w:rPr>
          <w:rFonts w:ascii="Arial" w:hAnsi="Arial" w:cs="Arial"/>
          <w:b/>
          <w:bCs/>
        </w:rPr>
        <w:t xml:space="preserve">1 – </w:t>
      </w:r>
      <w:r w:rsidR="00985B38" w:rsidRPr="00E57B88">
        <w:rPr>
          <w:rFonts w:ascii="Arial" w:hAnsi="Arial" w:cs="Arial"/>
          <w:b/>
          <w:bCs/>
        </w:rPr>
        <w:t>DO SISTEMA DE REGISTRO DE PREÇOS</w:t>
      </w:r>
    </w:p>
    <w:p w14:paraId="3EFC613C" w14:textId="581F3120" w:rsidR="009219EC" w:rsidRPr="00E57B88" w:rsidRDefault="00000000" w:rsidP="00DF7EBC">
      <w:pPr>
        <w:pStyle w:val="PargrafodaLista"/>
        <w:numPr>
          <w:ilvl w:val="1"/>
          <w:numId w:val="11"/>
        </w:numPr>
        <w:ind w:left="0" w:firstLine="0"/>
        <w:rPr>
          <w:rFonts w:ascii="Arial" w:hAnsi="Arial" w:cs="Arial"/>
        </w:rPr>
      </w:pPr>
      <w:r w:rsidRPr="00E57B88">
        <w:rPr>
          <w:rFonts w:ascii="Arial" w:hAnsi="Arial" w:cs="Arial"/>
        </w:rPr>
        <w:t xml:space="preserve">– </w:t>
      </w:r>
      <w:r w:rsidR="004802F1" w:rsidRPr="00E57B88">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E57B88" w:rsidRDefault="009219EC" w:rsidP="00DF7EBC">
      <w:pPr>
        <w:jc w:val="both"/>
        <w:rPr>
          <w:rFonts w:ascii="Arial" w:hAnsi="Arial" w:cs="Arial"/>
        </w:rPr>
      </w:pPr>
    </w:p>
    <w:p w14:paraId="5744DD11" w14:textId="45A0EA87" w:rsidR="009219EC" w:rsidRPr="00E57B88" w:rsidRDefault="00000000" w:rsidP="00DF7EBC">
      <w:pPr>
        <w:pStyle w:val="PargrafodaLista"/>
        <w:numPr>
          <w:ilvl w:val="0"/>
          <w:numId w:val="11"/>
        </w:numPr>
        <w:ind w:left="0" w:firstLine="0"/>
        <w:rPr>
          <w:rFonts w:ascii="Arial" w:hAnsi="Arial" w:cs="Arial"/>
          <w:b/>
          <w:bCs/>
        </w:rPr>
      </w:pPr>
      <w:r w:rsidRPr="00E57B88">
        <w:rPr>
          <w:rFonts w:ascii="Arial" w:hAnsi="Arial" w:cs="Arial"/>
          <w:b/>
          <w:bCs/>
        </w:rPr>
        <w:t>– PREÇO, ESPECIFICAÇÕES E QUANTITATIVOS</w:t>
      </w:r>
    </w:p>
    <w:p w14:paraId="07E1B503" w14:textId="7289D642" w:rsidR="009219EC" w:rsidRPr="00E57B88" w:rsidRDefault="00000000" w:rsidP="00DF7EBC">
      <w:pPr>
        <w:pStyle w:val="PargrafodaLista"/>
        <w:numPr>
          <w:ilvl w:val="1"/>
          <w:numId w:val="11"/>
        </w:numPr>
        <w:ind w:left="0" w:firstLine="0"/>
        <w:rPr>
          <w:rFonts w:ascii="Arial" w:hAnsi="Arial" w:cs="Arial"/>
        </w:rPr>
      </w:pPr>
      <w:r w:rsidRPr="00E57B88">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E57B88" w14:paraId="087D086B" w14:textId="77777777">
        <w:trPr>
          <w:trHeight w:val="505"/>
        </w:trPr>
        <w:tc>
          <w:tcPr>
            <w:tcW w:w="862" w:type="dxa"/>
          </w:tcPr>
          <w:p w14:paraId="78E9F3C7" w14:textId="77777777" w:rsidR="009219EC" w:rsidRPr="00E57B88" w:rsidRDefault="00000000" w:rsidP="00DF7EBC">
            <w:pPr>
              <w:jc w:val="both"/>
              <w:rPr>
                <w:rFonts w:ascii="Arial" w:hAnsi="Arial" w:cs="Arial"/>
                <w:b/>
                <w:bCs/>
              </w:rPr>
            </w:pPr>
            <w:r w:rsidRPr="00E57B88">
              <w:rPr>
                <w:rFonts w:ascii="Arial" w:hAnsi="Arial" w:cs="Arial"/>
                <w:b/>
                <w:bCs/>
              </w:rPr>
              <w:t>ITEM</w:t>
            </w:r>
          </w:p>
        </w:tc>
        <w:tc>
          <w:tcPr>
            <w:tcW w:w="2298" w:type="dxa"/>
          </w:tcPr>
          <w:p w14:paraId="423A0245" w14:textId="77777777" w:rsidR="009219EC" w:rsidRPr="00E57B88" w:rsidRDefault="00000000" w:rsidP="00DF7EBC">
            <w:pPr>
              <w:jc w:val="both"/>
              <w:rPr>
                <w:rFonts w:ascii="Arial" w:hAnsi="Arial" w:cs="Arial"/>
                <w:b/>
                <w:bCs/>
              </w:rPr>
            </w:pPr>
            <w:r w:rsidRPr="00E57B88">
              <w:rPr>
                <w:rFonts w:ascii="Arial" w:hAnsi="Arial" w:cs="Arial"/>
                <w:b/>
                <w:bCs/>
              </w:rPr>
              <w:t>DESCRIÇÃO</w:t>
            </w:r>
          </w:p>
        </w:tc>
        <w:tc>
          <w:tcPr>
            <w:tcW w:w="1340" w:type="dxa"/>
          </w:tcPr>
          <w:p w14:paraId="4675D6F9" w14:textId="77777777" w:rsidR="009219EC" w:rsidRPr="00E57B88" w:rsidRDefault="00000000" w:rsidP="00DF7EBC">
            <w:pPr>
              <w:jc w:val="both"/>
              <w:rPr>
                <w:rFonts w:ascii="Arial" w:hAnsi="Arial" w:cs="Arial"/>
                <w:b/>
                <w:bCs/>
              </w:rPr>
            </w:pPr>
            <w:r w:rsidRPr="00E57B88">
              <w:rPr>
                <w:rFonts w:ascii="Arial" w:hAnsi="Arial" w:cs="Arial"/>
                <w:b/>
                <w:bCs/>
              </w:rPr>
              <w:t>QUANT.</w:t>
            </w:r>
          </w:p>
        </w:tc>
        <w:tc>
          <w:tcPr>
            <w:tcW w:w="975" w:type="dxa"/>
          </w:tcPr>
          <w:p w14:paraId="31C4FA5B" w14:textId="77777777" w:rsidR="009219EC" w:rsidRPr="00E57B88" w:rsidRDefault="00000000" w:rsidP="00DF7EBC">
            <w:pPr>
              <w:jc w:val="both"/>
              <w:rPr>
                <w:rFonts w:ascii="Arial" w:hAnsi="Arial" w:cs="Arial"/>
                <w:b/>
                <w:bCs/>
              </w:rPr>
            </w:pPr>
            <w:r w:rsidRPr="00E57B88">
              <w:rPr>
                <w:rFonts w:ascii="Arial" w:hAnsi="Arial" w:cs="Arial"/>
                <w:b/>
                <w:bCs/>
              </w:rPr>
              <w:t>UNID.</w:t>
            </w:r>
          </w:p>
        </w:tc>
        <w:tc>
          <w:tcPr>
            <w:tcW w:w="1242" w:type="dxa"/>
          </w:tcPr>
          <w:p w14:paraId="6CC53E1C" w14:textId="77777777" w:rsidR="009219EC" w:rsidRPr="00E57B88" w:rsidRDefault="00000000" w:rsidP="00DF7EBC">
            <w:pPr>
              <w:jc w:val="both"/>
              <w:rPr>
                <w:rFonts w:ascii="Arial" w:hAnsi="Arial" w:cs="Arial"/>
                <w:b/>
                <w:bCs/>
              </w:rPr>
            </w:pPr>
            <w:r w:rsidRPr="00E57B88">
              <w:rPr>
                <w:rFonts w:ascii="Arial" w:hAnsi="Arial" w:cs="Arial"/>
                <w:b/>
                <w:bCs/>
              </w:rPr>
              <w:t>MARCA</w:t>
            </w:r>
          </w:p>
        </w:tc>
        <w:tc>
          <w:tcPr>
            <w:tcW w:w="1513" w:type="dxa"/>
          </w:tcPr>
          <w:p w14:paraId="65ECBC32" w14:textId="77777777" w:rsidR="009219EC" w:rsidRPr="00E57B88" w:rsidRDefault="00000000" w:rsidP="00DF7EBC">
            <w:pPr>
              <w:jc w:val="both"/>
              <w:rPr>
                <w:rFonts w:ascii="Arial" w:hAnsi="Arial" w:cs="Arial"/>
                <w:b/>
                <w:bCs/>
              </w:rPr>
            </w:pPr>
            <w:r w:rsidRPr="00E57B88">
              <w:rPr>
                <w:rFonts w:ascii="Arial" w:hAnsi="Arial" w:cs="Arial"/>
                <w:b/>
                <w:bCs/>
              </w:rPr>
              <w:t>VALOR UNITARIO</w:t>
            </w:r>
          </w:p>
        </w:tc>
        <w:tc>
          <w:tcPr>
            <w:tcW w:w="1427" w:type="dxa"/>
          </w:tcPr>
          <w:p w14:paraId="45FCA61A" w14:textId="77777777" w:rsidR="009219EC" w:rsidRPr="00E57B88" w:rsidRDefault="00000000" w:rsidP="00DF7EBC">
            <w:pPr>
              <w:jc w:val="both"/>
              <w:rPr>
                <w:rFonts w:ascii="Arial" w:hAnsi="Arial" w:cs="Arial"/>
                <w:b/>
                <w:bCs/>
              </w:rPr>
            </w:pPr>
            <w:r w:rsidRPr="00E57B88">
              <w:rPr>
                <w:rFonts w:ascii="Arial" w:hAnsi="Arial" w:cs="Arial"/>
                <w:b/>
                <w:bCs/>
              </w:rPr>
              <w:t>VALOR TOTAL</w:t>
            </w:r>
          </w:p>
        </w:tc>
      </w:tr>
      <w:tr w:rsidR="009219EC" w:rsidRPr="00E57B88" w14:paraId="0DB05E8E" w14:textId="77777777">
        <w:trPr>
          <w:trHeight w:val="251"/>
        </w:trPr>
        <w:tc>
          <w:tcPr>
            <w:tcW w:w="862" w:type="dxa"/>
          </w:tcPr>
          <w:p w14:paraId="3FB8A399" w14:textId="77777777" w:rsidR="009219EC" w:rsidRPr="00E57B88" w:rsidRDefault="009219EC" w:rsidP="00DF7EBC">
            <w:pPr>
              <w:jc w:val="both"/>
              <w:rPr>
                <w:rFonts w:ascii="Arial" w:hAnsi="Arial" w:cs="Arial"/>
              </w:rPr>
            </w:pPr>
          </w:p>
        </w:tc>
        <w:tc>
          <w:tcPr>
            <w:tcW w:w="2298" w:type="dxa"/>
          </w:tcPr>
          <w:p w14:paraId="2968FD4D" w14:textId="77777777" w:rsidR="009219EC" w:rsidRPr="00E57B88" w:rsidRDefault="009219EC" w:rsidP="00DF7EBC">
            <w:pPr>
              <w:jc w:val="both"/>
              <w:rPr>
                <w:rFonts w:ascii="Arial" w:hAnsi="Arial" w:cs="Arial"/>
              </w:rPr>
            </w:pPr>
          </w:p>
        </w:tc>
        <w:tc>
          <w:tcPr>
            <w:tcW w:w="1340" w:type="dxa"/>
          </w:tcPr>
          <w:p w14:paraId="3BCA28D9" w14:textId="77777777" w:rsidR="009219EC" w:rsidRPr="00E57B88" w:rsidRDefault="009219EC" w:rsidP="00DF7EBC">
            <w:pPr>
              <w:jc w:val="both"/>
              <w:rPr>
                <w:rFonts w:ascii="Arial" w:hAnsi="Arial" w:cs="Arial"/>
              </w:rPr>
            </w:pPr>
          </w:p>
        </w:tc>
        <w:tc>
          <w:tcPr>
            <w:tcW w:w="975" w:type="dxa"/>
          </w:tcPr>
          <w:p w14:paraId="558DD74F" w14:textId="77777777" w:rsidR="009219EC" w:rsidRPr="00E57B88" w:rsidRDefault="009219EC" w:rsidP="00DF7EBC">
            <w:pPr>
              <w:jc w:val="both"/>
              <w:rPr>
                <w:rFonts w:ascii="Arial" w:hAnsi="Arial" w:cs="Arial"/>
              </w:rPr>
            </w:pPr>
          </w:p>
        </w:tc>
        <w:tc>
          <w:tcPr>
            <w:tcW w:w="1242" w:type="dxa"/>
          </w:tcPr>
          <w:p w14:paraId="3D89E0AB" w14:textId="77777777" w:rsidR="009219EC" w:rsidRPr="00E57B88" w:rsidRDefault="009219EC" w:rsidP="00DF7EBC">
            <w:pPr>
              <w:jc w:val="both"/>
              <w:rPr>
                <w:rFonts w:ascii="Arial" w:hAnsi="Arial" w:cs="Arial"/>
              </w:rPr>
            </w:pPr>
          </w:p>
        </w:tc>
        <w:tc>
          <w:tcPr>
            <w:tcW w:w="1513" w:type="dxa"/>
          </w:tcPr>
          <w:p w14:paraId="6D7CDA55" w14:textId="77777777" w:rsidR="009219EC" w:rsidRPr="00E57B88" w:rsidRDefault="009219EC" w:rsidP="00DF7EBC">
            <w:pPr>
              <w:jc w:val="both"/>
              <w:rPr>
                <w:rFonts w:ascii="Arial" w:hAnsi="Arial" w:cs="Arial"/>
              </w:rPr>
            </w:pPr>
          </w:p>
        </w:tc>
        <w:tc>
          <w:tcPr>
            <w:tcW w:w="1427" w:type="dxa"/>
          </w:tcPr>
          <w:p w14:paraId="69D0E364" w14:textId="77777777" w:rsidR="009219EC" w:rsidRPr="00E57B88" w:rsidRDefault="009219EC" w:rsidP="00DF7EBC">
            <w:pPr>
              <w:jc w:val="both"/>
              <w:rPr>
                <w:rFonts w:ascii="Arial" w:hAnsi="Arial" w:cs="Arial"/>
              </w:rPr>
            </w:pPr>
          </w:p>
        </w:tc>
      </w:tr>
    </w:tbl>
    <w:p w14:paraId="7406691D" w14:textId="77777777" w:rsidR="009219EC" w:rsidRPr="00E57B88" w:rsidRDefault="009219EC" w:rsidP="00DF7EBC">
      <w:pPr>
        <w:jc w:val="both"/>
        <w:rPr>
          <w:rFonts w:ascii="Arial" w:hAnsi="Arial" w:cs="Arial"/>
        </w:rPr>
      </w:pPr>
    </w:p>
    <w:p w14:paraId="1CF68FF4" w14:textId="33D2B83F" w:rsidR="00620A9B" w:rsidRPr="00E57B88" w:rsidRDefault="00620A9B" w:rsidP="00C70F51">
      <w:pPr>
        <w:pStyle w:val="PargrafodaLista"/>
        <w:numPr>
          <w:ilvl w:val="1"/>
          <w:numId w:val="11"/>
        </w:numPr>
        <w:ind w:left="0" w:firstLine="0"/>
        <w:rPr>
          <w:rFonts w:ascii="Arial" w:hAnsi="Arial" w:cs="Arial"/>
        </w:rPr>
      </w:pPr>
      <w:r w:rsidRPr="00E57B88">
        <w:rPr>
          <w:rFonts w:ascii="Arial" w:hAnsi="Arial" w:cs="Arial"/>
        </w:rPr>
        <w:t xml:space="preserve">– O valor total desta ata de registro de preços é de </w:t>
      </w:r>
      <w:r w:rsidRPr="00E57B88">
        <w:rPr>
          <w:rFonts w:ascii="Arial" w:hAnsi="Arial" w:cs="Arial"/>
          <w:b/>
          <w:bCs/>
        </w:rPr>
        <w:t xml:space="preserve">R$ xxxxxxxxxxx </w:t>
      </w:r>
      <w:r w:rsidRPr="00E57B88">
        <w:rPr>
          <w:rFonts w:ascii="Arial" w:hAnsi="Arial" w:cs="Arial"/>
          <w:b/>
          <w:bCs/>
          <w:lang w:val="pt-BR"/>
        </w:rPr>
        <w:t>(_____________)</w:t>
      </w:r>
    </w:p>
    <w:p w14:paraId="34FB659D" w14:textId="3C1C18F7" w:rsidR="009219EC" w:rsidRPr="00E57B88" w:rsidRDefault="00000000" w:rsidP="00C70F51">
      <w:pPr>
        <w:pStyle w:val="PargrafodaLista"/>
        <w:numPr>
          <w:ilvl w:val="1"/>
          <w:numId w:val="11"/>
        </w:numPr>
        <w:ind w:left="0" w:firstLine="0"/>
        <w:rPr>
          <w:rFonts w:ascii="Arial" w:hAnsi="Arial" w:cs="Arial"/>
        </w:rPr>
      </w:pPr>
      <w:r w:rsidRPr="00E57B88">
        <w:rPr>
          <w:rFonts w:ascii="Arial" w:hAnsi="Arial" w:cs="Arial"/>
        </w:rPr>
        <w:t>É vedado efetuar acréscimos nos quantitativos fixados na ata de registro de preços.</w:t>
      </w:r>
    </w:p>
    <w:p w14:paraId="2B75F70D" w14:textId="77777777" w:rsidR="009219EC" w:rsidRPr="00E57B88" w:rsidRDefault="009219EC" w:rsidP="00C70F51">
      <w:pPr>
        <w:jc w:val="both"/>
        <w:rPr>
          <w:rFonts w:ascii="Arial" w:hAnsi="Arial" w:cs="Arial"/>
        </w:rPr>
      </w:pPr>
    </w:p>
    <w:p w14:paraId="67937E58" w14:textId="441232C7" w:rsidR="009219EC" w:rsidRPr="00E57B88" w:rsidRDefault="00000000" w:rsidP="00C70F51">
      <w:pPr>
        <w:pStyle w:val="PargrafodaLista"/>
        <w:numPr>
          <w:ilvl w:val="0"/>
          <w:numId w:val="11"/>
        </w:numPr>
        <w:tabs>
          <w:tab w:val="left" w:pos="426"/>
        </w:tabs>
        <w:ind w:left="0" w:firstLine="0"/>
        <w:rPr>
          <w:rFonts w:ascii="Arial" w:hAnsi="Arial" w:cs="Arial"/>
          <w:b/>
          <w:bCs/>
        </w:rPr>
      </w:pPr>
      <w:r w:rsidRPr="00E57B88">
        <w:rPr>
          <w:rFonts w:ascii="Arial" w:hAnsi="Arial" w:cs="Arial"/>
          <w:b/>
          <w:bCs/>
        </w:rPr>
        <w:t>– DO PRAZO DA ATA DE REGISTRO DE PREÇOS</w:t>
      </w:r>
    </w:p>
    <w:p w14:paraId="59270726" w14:textId="6D0E0B4C" w:rsidR="00233CF5" w:rsidRPr="00E57B88" w:rsidRDefault="00000000" w:rsidP="0069313F">
      <w:pPr>
        <w:pStyle w:val="PargrafodaLista"/>
        <w:widowControl/>
        <w:numPr>
          <w:ilvl w:val="1"/>
          <w:numId w:val="11"/>
        </w:numPr>
        <w:tabs>
          <w:tab w:val="left" w:pos="426"/>
        </w:tabs>
        <w:ind w:left="0" w:firstLine="0"/>
        <w:rPr>
          <w:rFonts w:ascii="Arial" w:hAnsi="Arial" w:cs="Arial"/>
        </w:rPr>
      </w:pPr>
      <w:r w:rsidRPr="00E57B88">
        <w:rPr>
          <w:rFonts w:ascii="Arial" w:hAnsi="Arial" w:cs="Arial"/>
        </w:rPr>
        <w:t xml:space="preserve">- </w:t>
      </w:r>
      <w:r w:rsidR="00233CF5" w:rsidRPr="00E57B88">
        <w:rPr>
          <w:rFonts w:ascii="Arial" w:hAnsi="Arial" w:cs="Arial"/>
        </w:rPr>
        <w:t xml:space="preserve">O prazo de validade da ata de registro de preços é de 12 (doze) meses, após a data de sua publicação no PNCP, podendo ser prorrogada </w:t>
      </w:r>
      <w:r w:rsidR="009F11B0" w:rsidRPr="00E57B88">
        <w:rPr>
          <w:rFonts w:ascii="Arial" w:hAnsi="Arial" w:cs="Arial"/>
        </w:rPr>
        <w:t xml:space="preserve">por igual período </w:t>
      </w:r>
      <w:r w:rsidR="00233CF5" w:rsidRPr="00E57B88">
        <w:rPr>
          <w:rFonts w:ascii="Arial" w:hAnsi="Arial" w:cs="Arial"/>
        </w:rPr>
        <w:t>conforme Lei n° 14.133/21.</w:t>
      </w:r>
    </w:p>
    <w:p w14:paraId="3237F250" w14:textId="3AC0C4B3" w:rsidR="009219EC" w:rsidRPr="00E57B88" w:rsidRDefault="009219EC" w:rsidP="0069313F">
      <w:pPr>
        <w:pStyle w:val="PargrafodaLista"/>
        <w:tabs>
          <w:tab w:val="left" w:pos="426"/>
        </w:tabs>
        <w:ind w:left="0"/>
        <w:rPr>
          <w:rFonts w:ascii="Arial" w:hAnsi="Arial" w:cs="Arial"/>
        </w:rPr>
      </w:pPr>
    </w:p>
    <w:p w14:paraId="3AB96150" w14:textId="325F197B" w:rsidR="0001143F" w:rsidRPr="00E57B88" w:rsidRDefault="009956C9" w:rsidP="00291267">
      <w:pPr>
        <w:pStyle w:val="PargrafodaLista"/>
        <w:numPr>
          <w:ilvl w:val="0"/>
          <w:numId w:val="11"/>
        </w:numPr>
        <w:ind w:left="0" w:firstLine="0"/>
        <w:rPr>
          <w:rFonts w:ascii="Arial" w:hAnsi="Arial" w:cs="Arial"/>
          <w:b/>
          <w:bCs/>
        </w:rPr>
      </w:pPr>
      <w:r w:rsidRPr="00E57B88">
        <w:rPr>
          <w:rFonts w:ascii="Arial" w:hAnsi="Arial" w:cs="Arial"/>
          <w:b/>
          <w:bCs/>
        </w:rPr>
        <w:t>-</w:t>
      </w:r>
      <w:r w:rsidR="0001143F" w:rsidRPr="00E57B88">
        <w:rPr>
          <w:rFonts w:ascii="Arial" w:hAnsi="Arial" w:cs="Arial"/>
          <w:b/>
          <w:bCs/>
        </w:rPr>
        <w:t xml:space="preserve"> CONDIÇÕES DE RECEBIMENTO E FORNECIMENTO </w:t>
      </w:r>
    </w:p>
    <w:p w14:paraId="74D70AFB" w14:textId="77777777" w:rsidR="0001143F" w:rsidRPr="00E57B88" w:rsidRDefault="0001143F" w:rsidP="00B8196B">
      <w:pPr>
        <w:pStyle w:val="Corpodetexto"/>
        <w:numPr>
          <w:ilvl w:val="1"/>
          <w:numId w:val="11"/>
        </w:numPr>
        <w:spacing w:line="250" w:lineRule="exact"/>
        <w:ind w:left="0" w:firstLine="0"/>
        <w:jc w:val="both"/>
        <w:rPr>
          <w:rFonts w:ascii="Arial" w:hAnsi="Arial" w:cs="Arial"/>
        </w:rPr>
      </w:pPr>
      <w:r w:rsidRPr="00E57B88">
        <w:rPr>
          <w:rFonts w:ascii="Arial" w:hAnsi="Arial" w:cs="Arial"/>
          <w:b/>
          <w:bCs/>
        </w:rPr>
        <w:t>DO RECEBIMENTO DO OBJETO</w:t>
      </w:r>
    </w:p>
    <w:p w14:paraId="35C58136" w14:textId="77777777" w:rsidR="00B8196B" w:rsidRPr="00E57B88" w:rsidRDefault="00B8196B" w:rsidP="00B8196B">
      <w:pPr>
        <w:pStyle w:val="PargrafodaLista"/>
        <w:widowControl/>
        <w:numPr>
          <w:ilvl w:val="2"/>
          <w:numId w:val="11"/>
        </w:numPr>
        <w:ind w:left="0" w:firstLine="0"/>
      </w:pPr>
      <w:bookmarkStart w:id="0" w:name="_Hlk169599986"/>
      <w:r w:rsidRPr="00E57B88">
        <w:t xml:space="preserve">Os itens serão recebidos provisoriamente em até 3 (três) dias úteis contados da entrega efetiva, juntamente com a nota fiscal ou instrumento de cobrança equivalente, pelo(a) </w:t>
      </w:r>
      <w:r w:rsidRPr="00E57B88">
        <w:rPr>
          <w:rFonts w:ascii="Arial" w:hAnsi="Arial" w:cs="Arial"/>
          <w:bCs/>
          <w:iCs/>
        </w:rPr>
        <w:lastRenderedPageBreak/>
        <w:t>funcionário(a)/Comissão de Recebimento de Bens e Serviços designada por autoridade competente, para que o(a) mesmo(a) verifique a conformidade dos itens às especificações da autorização de fornecimento e ao Termo de Referência.</w:t>
      </w:r>
    </w:p>
    <w:p w14:paraId="74FABCFF" w14:textId="77777777" w:rsidR="00B8196B" w:rsidRPr="00E57B88" w:rsidRDefault="00B8196B" w:rsidP="00B8196B">
      <w:pPr>
        <w:pStyle w:val="PargrafodaLista"/>
        <w:widowControl/>
        <w:numPr>
          <w:ilvl w:val="2"/>
          <w:numId w:val="11"/>
        </w:numPr>
        <w:tabs>
          <w:tab w:val="left" w:pos="993"/>
        </w:tabs>
        <w:ind w:left="0" w:firstLine="0"/>
        <w:rPr>
          <w:rFonts w:ascii="Arial" w:hAnsi="Arial" w:cs="Arial"/>
          <w:bCs/>
        </w:rPr>
      </w:pPr>
      <w:r w:rsidRPr="00E57B88">
        <w:t xml:space="preserve">O recebimento definitivo ocorrerá em até </w:t>
      </w:r>
      <w:r w:rsidRPr="00E57B88">
        <w:rPr>
          <w:b/>
          <w:bCs/>
        </w:rPr>
        <w:t>15 (quinze) dias</w:t>
      </w:r>
      <w:r w:rsidRPr="00E57B88">
        <w:t xml:space="preserve"> do recebimento provisório, mediante atesto na Nota Fiscal do servidor e/ou Comiss</w:t>
      </w:r>
      <w:r w:rsidRPr="00E57B88">
        <w:rPr>
          <w:rFonts w:hint="eastAsia"/>
        </w:rPr>
        <w:t>ã</w:t>
      </w:r>
      <w:r w:rsidRPr="00E57B88">
        <w:t>o de Recebimento de Bens e Servi</w:t>
      </w:r>
      <w:r w:rsidRPr="00E57B88">
        <w:rPr>
          <w:rFonts w:hint="eastAsia"/>
        </w:rPr>
        <w:t>ç</w:t>
      </w:r>
      <w:r w:rsidRPr="00E57B88">
        <w:t>os, após a inspeção dos itens, pelo responsável da secretaria, da qualidade e quantidade da entrega realizada.</w:t>
      </w:r>
    </w:p>
    <w:p w14:paraId="52316E4F" w14:textId="060E32FF" w:rsidR="00B8196B" w:rsidRPr="00E57B88" w:rsidRDefault="00B8196B" w:rsidP="00B8196B">
      <w:pPr>
        <w:pStyle w:val="PargrafodaLista"/>
        <w:widowControl/>
        <w:numPr>
          <w:ilvl w:val="2"/>
          <w:numId w:val="11"/>
        </w:numPr>
        <w:ind w:left="0" w:firstLine="0"/>
      </w:pPr>
      <w:r w:rsidRPr="00E57B88">
        <w:t xml:space="preserve">O recebimento provisório ou definitivo não excluirá a responsabilidade civil da </w:t>
      </w:r>
      <w:r w:rsidR="00D94F06" w:rsidRPr="00E57B88">
        <w:t>detentora da ata</w:t>
      </w:r>
      <w:r w:rsidRPr="00E57B88">
        <w:t xml:space="preserve"> pela solidez e pela segurança dos itens entregues nem a responsabilidade ético-profissional pela perfeita execução do contrato/ata de registro de preços.</w:t>
      </w:r>
    </w:p>
    <w:p w14:paraId="4D61A749" w14:textId="77777777" w:rsidR="00B8196B" w:rsidRPr="00E57B88" w:rsidRDefault="00B8196B" w:rsidP="00B8196B">
      <w:pPr>
        <w:pStyle w:val="PargrafodaLista"/>
        <w:widowControl/>
        <w:numPr>
          <w:ilvl w:val="2"/>
          <w:numId w:val="11"/>
        </w:numPr>
        <w:ind w:left="0" w:firstLine="0"/>
      </w:pPr>
      <w:r w:rsidRPr="00E57B88">
        <w:rPr>
          <w:rFonts w:ascii="Arial" w:hAnsi="Arial" w:cs="Arial"/>
          <w:bCs/>
        </w:rPr>
        <w:t>A assinatura no documento da empresa transportadora no momento da entrega não implica/atesta o recebimento definitivo dos itens ou que o mesmo esteja em conformidade com a Nota de Empenho.</w:t>
      </w:r>
    </w:p>
    <w:p w14:paraId="365B8C83" w14:textId="58650906" w:rsidR="00B8196B" w:rsidRPr="00E57B88" w:rsidRDefault="00B8196B" w:rsidP="00B8196B">
      <w:pPr>
        <w:pStyle w:val="PargrafodaLista"/>
        <w:widowControl/>
        <w:numPr>
          <w:ilvl w:val="2"/>
          <w:numId w:val="11"/>
        </w:numPr>
        <w:tabs>
          <w:tab w:val="left" w:pos="993"/>
        </w:tabs>
        <w:ind w:left="0" w:firstLine="0"/>
      </w:pPr>
      <w:r w:rsidRPr="00E57B88">
        <w:rPr>
          <w:rFonts w:ascii="Arial" w:hAnsi="Arial" w:cs="Arial"/>
        </w:rPr>
        <w:t xml:space="preserve">No ato da entrega, a </w:t>
      </w:r>
      <w:r w:rsidR="006D0BF4" w:rsidRPr="00E57B88">
        <w:t>detentora da ata</w:t>
      </w:r>
      <w:r w:rsidR="006D0BF4" w:rsidRPr="00E57B88">
        <w:rPr>
          <w:rFonts w:ascii="Arial" w:hAnsi="Arial" w:cs="Arial"/>
        </w:rPr>
        <w:t xml:space="preserve"> </w:t>
      </w:r>
      <w:r w:rsidRPr="00E57B88">
        <w:rPr>
          <w:rFonts w:ascii="Arial" w:hAnsi="Arial" w:cs="Arial"/>
        </w:rPr>
        <w:t>deverá apresentar a autorização de fornecimento ao(à) funcionário(a)/Comissão de Recebimento de Bens e Serviços para que os órgãos técnicos da Secretaria realizem as conferências necessárias, assine e coloque a data da entrega, comprovando assim o recebimento provisório dos mesmos.</w:t>
      </w:r>
      <w:r w:rsidRPr="00E57B88">
        <w:rPr>
          <w:rFonts w:ascii="Arial" w:hAnsi="Arial" w:cs="Arial"/>
          <w:b/>
        </w:rPr>
        <w:t xml:space="preserve"> Os servidores e comissões designados para o recebimento de bens devem conferir o adequado preenchimento dos dados obrigatórios do documento fiscal eletrônico.</w:t>
      </w:r>
    </w:p>
    <w:p w14:paraId="712A5421" w14:textId="77777777" w:rsidR="00B8196B" w:rsidRPr="00E57B88" w:rsidRDefault="00B8196B" w:rsidP="00B37650">
      <w:pPr>
        <w:pStyle w:val="PargrafodaLista"/>
        <w:widowControl/>
        <w:numPr>
          <w:ilvl w:val="2"/>
          <w:numId w:val="11"/>
        </w:numPr>
        <w:tabs>
          <w:tab w:val="left" w:pos="993"/>
        </w:tabs>
        <w:ind w:left="0" w:firstLine="0"/>
      </w:pPr>
      <w:r w:rsidRPr="00E57B88">
        <w:rPr>
          <w:rFonts w:ascii="Arial" w:hAnsi="Arial" w:cs="Arial"/>
        </w:rPr>
        <w:t>Se no ato do recebimento for constatado que a quantidade entregue é menor que a constante na nota fiscal, o restante deverá ser imediatamente complementado.</w:t>
      </w:r>
    </w:p>
    <w:p w14:paraId="1D8CAB5A" w14:textId="3C32DFA9" w:rsidR="002465C9" w:rsidRPr="00E57B88" w:rsidRDefault="002465C9" w:rsidP="00B37650">
      <w:pPr>
        <w:pStyle w:val="PargrafodaLista"/>
        <w:widowControl/>
        <w:numPr>
          <w:ilvl w:val="2"/>
          <w:numId w:val="11"/>
        </w:numPr>
        <w:tabs>
          <w:tab w:val="left" w:pos="993"/>
        </w:tabs>
        <w:ind w:left="0" w:firstLine="0"/>
      </w:pPr>
      <w:r w:rsidRPr="00E57B88">
        <w:rPr>
          <w:rFonts w:ascii="Arial" w:hAnsi="Arial" w:cs="Arial"/>
          <w:bCs/>
        </w:rPr>
        <w:t>Os medicamentos serão recebidos e aceitos após sumária inspeção pelos órgãos técnicos da Secretaria Municipal de Saúde.</w:t>
      </w:r>
    </w:p>
    <w:p w14:paraId="7FEA6E52" w14:textId="58A7CDE7" w:rsidR="00B8196B" w:rsidRPr="00E57B88" w:rsidRDefault="00B8196B" w:rsidP="00B37650">
      <w:pPr>
        <w:pStyle w:val="PargrafodaLista"/>
        <w:widowControl/>
        <w:numPr>
          <w:ilvl w:val="2"/>
          <w:numId w:val="11"/>
        </w:numPr>
        <w:tabs>
          <w:tab w:val="left" w:pos="993"/>
        </w:tabs>
        <w:ind w:left="0" w:firstLine="0"/>
        <w:rPr>
          <w:rFonts w:ascii="Arial" w:hAnsi="Arial" w:cs="Arial"/>
        </w:rPr>
      </w:pPr>
      <w:r w:rsidRPr="00E57B88">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E57B88">
        <w:rPr>
          <w:rFonts w:ascii="Arial" w:hAnsi="Arial" w:cs="Arial"/>
          <w:bCs/>
        </w:rPr>
        <w:t xml:space="preserve">e deverão ser substituídos pela </w:t>
      </w:r>
      <w:r w:rsidR="00371DC5" w:rsidRPr="00E57B88">
        <w:t>detentora da ata</w:t>
      </w:r>
      <w:r w:rsidR="00371DC5" w:rsidRPr="00E57B88">
        <w:rPr>
          <w:rFonts w:ascii="Arial" w:hAnsi="Arial" w:cs="Arial"/>
          <w:bCs/>
        </w:rPr>
        <w:t xml:space="preserve"> </w:t>
      </w:r>
      <w:r w:rsidRPr="00E57B88">
        <w:rPr>
          <w:rFonts w:ascii="Arial" w:hAnsi="Arial" w:cs="Arial"/>
          <w:bCs/>
        </w:rPr>
        <w:t xml:space="preserve">em até </w:t>
      </w:r>
      <w:r w:rsidRPr="00E57B88">
        <w:rPr>
          <w:rFonts w:ascii="Arial" w:hAnsi="Arial" w:cs="Arial"/>
          <w:b/>
        </w:rPr>
        <w:t>03 (três) dias úteis</w:t>
      </w:r>
      <w:r w:rsidRPr="00E57B88">
        <w:rPr>
          <w:rFonts w:ascii="Arial" w:hAnsi="Arial" w:cs="Arial"/>
          <w:bCs/>
        </w:rPr>
        <w:t xml:space="preserve">, a partir da solicitação de substituição, sem ônus para o município, </w:t>
      </w:r>
      <w:r w:rsidRPr="00E57B88">
        <w:rPr>
          <w:rFonts w:ascii="Arial" w:hAnsi="Arial" w:cs="Arial"/>
        </w:rPr>
        <w:t>sendo que o ato do recebimento não importará na aceitação.</w:t>
      </w:r>
    </w:p>
    <w:p w14:paraId="1A7D7FE6" w14:textId="77777777" w:rsidR="00A4548D" w:rsidRPr="00E57B88" w:rsidRDefault="00B8196B" w:rsidP="00B8196B">
      <w:pPr>
        <w:pStyle w:val="PargrafodaLista"/>
        <w:widowControl/>
        <w:numPr>
          <w:ilvl w:val="2"/>
          <w:numId w:val="11"/>
        </w:numPr>
        <w:tabs>
          <w:tab w:val="left" w:pos="993"/>
        </w:tabs>
        <w:ind w:left="0" w:firstLine="0"/>
      </w:pPr>
      <w:r w:rsidRPr="00E57B88">
        <w:rPr>
          <w:rFonts w:ascii="Arial" w:hAnsi="Arial" w:cs="Arial"/>
        </w:rPr>
        <w:t xml:space="preserve">Todo produto que, mesmo atendendo as especificações, apresente má qualidade, avarias, que não for novo sem uso, deverão ser substituídos, </w:t>
      </w:r>
      <w:bookmarkStart w:id="1" w:name="_Hlk166859263"/>
      <w:r w:rsidRPr="00E57B88">
        <w:rPr>
          <w:rFonts w:ascii="Arial" w:hAnsi="Arial" w:cs="Arial"/>
        </w:rPr>
        <w:t xml:space="preserve">no prazo mencionado acima, </w:t>
      </w:r>
      <w:bookmarkEnd w:id="1"/>
      <w:r w:rsidRPr="00E57B88">
        <w:rPr>
          <w:rFonts w:ascii="Arial" w:hAnsi="Arial" w:cs="Arial"/>
        </w:rPr>
        <w:t xml:space="preserve">pela </w:t>
      </w:r>
      <w:r w:rsidR="00A4548D" w:rsidRPr="00E57B88">
        <w:t>detentora da ata .</w:t>
      </w:r>
    </w:p>
    <w:p w14:paraId="46E0D7A5" w14:textId="06B9D84A" w:rsidR="00B8196B" w:rsidRPr="00E57B88" w:rsidRDefault="00B8196B" w:rsidP="00B8196B">
      <w:pPr>
        <w:pStyle w:val="PargrafodaLista"/>
        <w:widowControl/>
        <w:numPr>
          <w:ilvl w:val="2"/>
          <w:numId w:val="11"/>
        </w:numPr>
        <w:tabs>
          <w:tab w:val="left" w:pos="993"/>
        </w:tabs>
        <w:ind w:left="0" w:firstLine="0"/>
      </w:pPr>
      <w:r w:rsidRPr="00E57B88">
        <w:t xml:space="preserve">Caso atrase ou se recuse a realizar a substituição dos itens, a </w:t>
      </w:r>
      <w:r w:rsidR="00C071D4" w:rsidRPr="00E57B88">
        <w:t xml:space="preserve">detentora da ata </w:t>
      </w:r>
      <w:r w:rsidRPr="00E57B88">
        <w:t>estará sujeita a sanções administrativas, sendo que o item substituído passará pelo mesmo processo de verificação observado na primeira entrega;</w:t>
      </w:r>
    </w:p>
    <w:p w14:paraId="3ABDA0EB" w14:textId="1DB36564" w:rsidR="00B8196B" w:rsidRPr="00E57B88" w:rsidRDefault="00B8196B" w:rsidP="002F0731">
      <w:pPr>
        <w:pStyle w:val="PargrafodaLista"/>
        <w:widowControl/>
        <w:numPr>
          <w:ilvl w:val="2"/>
          <w:numId w:val="11"/>
        </w:numPr>
        <w:tabs>
          <w:tab w:val="left" w:pos="851"/>
        </w:tabs>
        <w:ind w:left="0" w:firstLine="0"/>
      </w:pPr>
      <w:r w:rsidRPr="00E57B88">
        <w:t xml:space="preserve">- O prazo para a solução, pela </w:t>
      </w:r>
      <w:r w:rsidR="00C071D4" w:rsidRPr="00E57B88">
        <w:t>detentora da ata</w:t>
      </w:r>
      <w:r w:rsidRPr="00E57B88">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17D33842" w14:textId="4916593C" w:rsidR="00B8196B" w:rsidRPr="00E57B88" w:rsidRDefault="00B8196B" w:rsidP="00C666C3">
      <w:pPr>
        <w:pStyle w:val="PargrafodaLista"/>
        <w:widowControl/>
        <w:numPr>
          <w:ilvl w:val="2"/>
          <w:numId w:val="11"/>
        </w:numPr>
        <w:tabs>
          <w:tab w:val="left" w:pos="851"/>
        </w:tabs>
        <w:ind w:left="0" w:firstLine="0"/>
      </w:pPr>
      <w:r w:rsidRPr="00E57B88">
        <w:t xml:space="preserve">- Independentemente da aceitação, a </w:t>
      </w:r>
      <w:r w:rsidR="00760522" w:rsidRPr="00E57B88">
        <w:t xml:space="preserve">detentora da ata </w:t>
      </w:r>
      <w:r w:rsidRPr="00E57B88">
        <w:t>garantirá a qualidade de cada item, obrigando-se a substituir aquele que apresentar defeito e/ou qualquer irregularidade, sem custo adicional</w:t>
      </w:r>
      <w:r w:rsidRPr="00E57B88">
        <w:rPr>
          <w:rFonts w:cs="Arial"/>
          <w:bCs/>
        </w:rPr>
        <w:t xml:space="preserve">. </w:t>
      </w:r>
    </w:p>
    <w:p w14:paraId="1D21EA23" w14:textId="5C3E2A9A" w:rsidR="00B8196B" w:rsidRPr="00E57B88" w:rsidRDefault="00C666C3" w:rsidP="00C666C3">
      <w:pPr>
        <w:pStyle w:val="PargrafodaLista"/>
        <w:widowControl/>
        <w:numPr>
          <w:ilvl w:val="2"/>
          <w:numId w:val="11"/>
        </w:numPr>
        <w:tabs>
          <w:tab w:val="left" w:pos="851"/>
        </w:tabs>
        <w:ind w:left="0" w:firstLine="0"/>
      </w:pPr>
      <w:r w:rsidRPr="00E57B88">
        <w:rPr>
          <w:rFonts w:ascii="Arial" w:hAnsi="Arial" w:cs="Arial"/>
        </w:rPr>
        <w:t xml:space="preserve">Todas as hipóteses de irregularidades são condições de suspensão do pagamento até a perfeita regularização por parte da </w:t>
      </w:r>
      <w:r w:rsidR="00B16FA4" w:rsidRPr="00E57B88">
        <w:rPr>
          <w:rFonts w:ascii="Arial" w:hAnsi="Arial" w:cs="Arial"/>
        </w:rPr>
        <w:t>detentora da ata</w:t>
      </w:r>
      <w:r w:rsidRPr="00E57B88">
        <w:rPr>
          <w:rFonts w:ascii="Arial" w:hAnsi="Arial" w:cs="Arial"/>
        </w:rPr>
        <w:t xml:space="preserve">. </w:t>
      </w:r>
      <w:r w:rsidRPr="00E57B88">
        <w:rPr>
          <w:rFonts w:ascii="Arial" w:hAnsi="Arial" w:cs="Arial"/>
          <w:bCs/>
        </w:rPr>
        <w:t>A não regularização da entrega após notificação</w:t>
      </w:r>
      <w:r w:rsidRPr="00E57B88">
        <w:rPr>
          <w:rFonts w:ascii="Arial" w:hAnsi="Arial" w:cs="Arial"/>
        </w:rPr>
        <w:t xml:space="preserve"> acarretará na aplicação de penalidades</w:t>
      </w:r>
      <w:r w:rsidR="00B8196B" w:rsidRPr="00E57B88">
        <w:rPr>
          <w:rFonts w:ascii="Arial" w:hAnsi="Arial" w:cs="Arial"/>
        </w:rPr>
        <w:t>.</w:t>
      </w:r>
    </w:p>
    <w:bookmarkEnd w:id="0"/>
    <w:p w14:paraId="1AD0E7D2" w14:textId="77777777" w:rsidR="0001143F" w:rsidRPr="00E57B88" w:rsidRDefault="0001143F" w:rsidP="00C666C3">
      <w:pPr>
        <w:pStyle w:val="PargrafodaLista"/>
        <w:widowControl/>
        <w:numPr>
          <w:ilvl w:val="1"/>
          <w:numId w:val="11"/>
        </w:numPr>
        <w:ind w:left="0" w:firstLine="0"/>
        <w:rPr>
          <w:rFonts w:ascii="Arial" w:hAnsi="Arial" w:cs="Arial"/>
          <w:b/>
          <w:bCs/>
        </w:rPr>
      </w:pPr>
      <w:r w:rsidRPr="00E57B88">
        <w:rPr>
          <w:rFonts w:ascii="Arial" w:hAnsi="Arial" w:cs="Arial"/>
          <w:b/>
          <w:bCs/>
        </w:rPr>
        <w:t>DO FORNECIMENTO DO OBJETO</w:t>
      </w:r>
    </w:p>
    <w:p w14:paraId="0DC47E55" w14:textId="77777777" w:rsidR="003975A2" w:rsidRPr="00E57B88" w:rsidRDefault="002F0731" w:rsidP="003975A2">
      <w:pPr>
        <w:pStyle w:val="PargrafodaLista"/>
        <w:widowControl/>
        <w:numPr>
          <w:ilvl w:val="2"/>
          <w:numId w:val="11"/>
        </w:numPr>
        <w:ind w:left="0" w:firstLine="0"/>
        <w:rPr>
          <w:rFonts w:ascii="Arial" w:hAnsi="Arial" w:cs="Arial"/>
        </w:rPr>
      </w:pPr>
      <w:bookmarkStart w:id="2" w:name="_Hlk180418749"/>
      <w:r w:rsidRPr="00E57B88">
        <w:rPr>
          <w:rFonts w:ascii="Arial" w:hAnsi="Arial" w:cs="Arial"/>
          <w:bCs/>
        </w:rPr>
        <w:t>Os itens serão solicitados parceladamente de acordo com as necessidades e orientações da Secretaria Municipal de Saúde, tendo como período de retirada o prazo de vigência d</w:t>
      </w:r>
      <w:r w:rsidR="00634EBC" w:rsidRPr="00E57B88">
        <w:rPr>
          <w:rFonts w:ascii="Arial" w:hAnsi="Arial" w:cs="Arial"/>
          <w:bCs/>
        </w:rPr>
        <w:t>est</w:t>
      </w:r>
      <w:r w:rsidRPr="00E57B88">
        <w:rPr>
          <w:rFonts w:ascii="Arial" w:hAnsi="Arial" w:cs="Arial"/>
          <w:bCs/>
        </w:rPr>
        <w:t xml:space="preserve">a ata de registro de preços. </w:t>
      </w:r>
    </w:p>
    <w:p w14:paraId="1D8433D0" w14:textId="6B3FE86D" w:rsidR="00A26FB3" w:rsidRPr="00E57B88" w:rsidRDefault="002F0731" w:rsidP="003975A2">
      <w:pPr>
        <w:pStyle w:val="PargrafodaLista"/>
        <w:widowControl/>
        <w:numPr>
          <w:ilvl w:val="2"/>
          <w:numId w:val="11"/>
        </w:numPr>
        <w:ind w:left="0" w:firstLine="0"/>
        <w:rPr>
          <w:rFonts w:ascii="Arial" w:hAnsi="Arial" w:cs="Arial"/>
        </w:rPr>
      </w:pPr>
      <w:r w:rsidRPr="00E57B88">
        <w:rPr>
          <w:rFonts w:ascii="Arial" w:hAnsi="Arial" w:cs="Arial"/>
          <w:bCs/>
        </w:rPr>
        <w:t xml:space="preserve">A </w:t>
      </w:r>
      <w:r w:rsidR="00634EBC" w:rsidRPr="00E57B88">
        <w:t>detentora da ata</w:t>
      </w:r>
      <w:r w:rsidR="00634EBC" w:rsidRPr="00E57B88">
        <w:rPr>
          <w:rFonts w:ascii="Arial" w:hAnsi="Arial" w:cs="Arial"/>
          <w:bCs/>
        </w:rPr>
        <w:t xml:space="preserve"> </w:t>
      </w:r>
      <w:r w:rsidR="00A26FB3" w:rsidRPr="00E57B88">
        <w:rPr>
          <w:rFonts w:ascii="Arial" w:hAnsi="Arial" w:cs="Arial"/>
          <w:bCs/>
        </w:rPr>
        <w:t xml:space="preserve">será, exclusivamente, responsável pela entrega dos itens, no prazo máximo de </w:t>
      </w:r>
      <w:r w:rsidR="00A26FB3" w:rsidRPr="00E57B88">
        <w:rPr>
          <w:rFonts w:ascii="Arial" w:hAnsi="Arial" w:cs="Arial"/>
          <w:b/>
        </w:rPr>
        <w:t>15 (quinze)</w:t>
      </w:r>
      <w:r w:rsidR="00A26FB3" w:rsidRPr="00E57B88">
        <w:rPr>
          <w:rFonts w:ascii="Arial" w:hAnsi="Arial" w:cs="Arial"/>
          <w:bCs/>
        </w:rPr>
        <w:t xml:space="preserve"> </w:t>
      </w:r>
      <w:r w:rsidR="00A26FB3" w:rsidRPr="00E57B88">
        <w:rPr>
          <w:rFonts w:ascii="Arial" w:hAnsi="Arial" w:cs="Arial"/>
          <w:b/>
          <w:bCs/>
        </w:rPr>
        <w:t xml:space="preserve">dias </w:t>
      </w:r>
      <w:r w:rsidR="00A26FB3" w:rsidRPr="00E57B88">
        <w:rPr>
          <w:rFonts w:ascii="Arial" w:hAnsi="Arial" w:cs="Arial"/>
          <w:bCs/>
        </w:rPr>
        <w:t xml:space="preserve">a partir da emissão da autorização de fornecimento, na </w:t>
      </w:r>
      <w:r w:rsidR="00A26FB3" w:rsidRPr="00E57B88">
        <w:rPr>
          <w:rFonts w:ascii="Arial" w:hAnsi="Arial" w:cs="Arial"/>
        </w:rPr>
        <w:t xml:space="preserve">Unidade de </w:t>
      </w:r>
      <w:r w:rsidR="00A26FB3" w:rsidRPr="00E57B88">
        <w:rPr>
          <w:rFonts w:ascii="Arial" w:hAnsi="Arial" w:cs="Arial"/>
        </w:rPr>
        <w:lastRenderedPageBreak/>
        <w:t>Saúde Central, situada na Rua Antônio Carlos nº 157, Centro, Vera Cruz do Oeste-PR, nos seguintes horários: das 7:30 às 11h30 e das 13h00 às 17h00</w:t>
      </w:r>
      <w:r w:rsidR="00A26FB3" w:rsidRPr="00E57B88">
        <w:rPr>
          <w:rFonts w:ascii="Arial" w:hAnsi="Arial" w:cs="Arial"/>
          <w:b/>
          <w:bCs/>
        </w:rPr>
        <w:t>.</w:t>
      </w:r>
    </w:p>
    <w:p w14:paraId="5393ED5C" w14:textId="73C47A6A" w:rsidR="002F0731" w:rsidRPr="00E57B88" w:rsidRDefault="002F0731" w:rsidP="00A26FB3">
      <w:pPr>
        <w:pStyle w:val="PargrafodaLista"/>
        <w:widowControl/>
        <w:numPr>
          <w:ilvl w:val="2"/>
          <w:numId w:val="11"/>
        </w:numPr>
        <w:ind w:left="0" w:firstLine="0"/>
      </w:pPr>
      <w:r w:rsidRPr="00E57B88">
        <w:rPr>
          <w:rFonts w:ascii="Arial" w:hAnsi="Arial" w:cs="Arial"/>
          <w:bCs/>
          <w:iCs/>
        </w:rPr>
        <w:t xml:space="preserve">Os itens deverão ser entregues pela </w:t>
      </w:r>
      <w:r w:rsidR="00D46697" w:rsidRPr="00E57B88">
        <w:t>detentora da ata</w:t>
      </w:r>
      <w:r w:rsidRPr="00E57B88">
        <w:rPr>
          <w:rFonts w:ascii="Arial" w:hAnsi="Arial" w:cs="Arial"/>
          <w:bCs/>
          <w:iCs/>
        </w:rPr>
        <w:t>, de acordo com as especificações do termo de referência, da proposta e d</w:t>
      </w:r>
      <w:r w:rsidR="00500225" w:rsidRPr="00E57B88">
        <w:rPr>
          <w:rFonts w:ascii="Arial" w:hAnsi="Arial" w:cs="Arial"/>
          <w:bCs/>
          <w:iCs/>
        </w:rPr>
        <w:t>est</w:t>
      </w:r>
      <w:r w:rsidRPr="00E57B88">
        <w:rPr>
          <w:rFonts w:ascii="Arial" w:hAnsi="Arial" w:cs="Arial"/>
          <w:bCs/>
          <w:iCs/>
        </w:rPr>
        <w:t>a ata de registro de preços, bem como nos prazos</w:t>
      </w:r>
      <w:r w:rsidR="006D3878" w:rsidRPr="00E57B88">
        <w:rPr>
          <w:rFonts w:ascii="Arial" w:hAnsi="Arial" w:cs="Arial"/>
          <w:bCs/>
          <w:iCs/>
        </w:rPr>
        <w:t>, quantidades estipuladas na autorização de fornecimento</w:t>
      </w:r>
      <w:r w:rsidRPr="00E57B88">
        <w:rPr>
          <w:rFonts w:ascii="Arial" w:hAnsi="Arial" w:cs="Arial"/>
          <w:bCs/>
          <w:iCs/>
        </w:rPr>
        <w:t xml:space="preserve"> e condições previstas neste </w:t>
      </w:r>
      <w:r w:rsidR="00500225" w:rsidRPr="00E57B88">
        <w:rPr>
          <w:rFonts w:ascii="Arial" w:hAnsi="Arial" w:cs="Arial"/>
          <w:bCs/>
          <w:iCs/>
        </w:rPr>
        <w:t xml:space="preserve">documento e no </w:t>
      </w:r>
      <w:r w:rsidRPr="00E57B88">
        <w:rPr>
          <w:rFonts w:ascii="Arial" w:hAnsi="Arial" w:cs="Arial"/>
          <w:bCs/>
          <w:iCs/>
        </w:rPr>
        <w:t>edital.</w:t>
      </w:r>
    </w:p>
    <w:p w14:paraId="6D05B1EB" w14:textId="77777777" w:rsidR="002F0731" w:rsidRPr="00E57B88" w:rsidRDefault="002F0731" w:rsidP="002F0731">
      <w:pPr>
        <w:pStyle w:val="PargrafodaLista"/>
        <w:widowControl/>
        <w:numPr>
          <w:ilvl w:val="2"/>
          <w:numId w:val="11"/>
        </w:numPr>
        <w:ind w:left="0" w:firstLine="0"/>
      </w:pPr>
      <w:r w:rsidRPr="00E57B88">
        <w:rPr>
          <w:rFonts w:ascii="Arial" w:hAnsi="Arial" w:cs="Arial"/>
        </w:rPr>
        <w:t xml:space="preserve">Os </w:t>
      </w:r>
      <w:r w:rsidRPr="00E57B88">
        <w:rPr>
          <w:rFonts w:cs="Arial"/>
        </w:rPr>
        <w:t xml:space="preserve">medicamentos </w:t>
      </w:r>
      <w:r w:rsidRPr="00E57B88">
        <w:rPr>
          <w:rFonts w:ascii="Arial" w:hAnsi="Arial" w:cs="Arial"/>
        </w:rPr>
        <w:t xml:space="preserve">deverão vir acompanhados da Nota fiscal devidamente preenchida em nome do </w:t>
      </w:r>
      <w:r w:rsidRPr="00E57B88">
        <w:rPr>
          <w:rFonts w:ascii="Arial" w:hAnsi="Arial" w:cs="Arial"/>
          <w:b/>
        </w:rPr>
        <w:t xml:space="preserve">Município Vera Cruz do Oeste, CNPJ: 78.101.821/0001-01. As Notas Fiscais Eletrônicas deverão vir com o adequado preenchimento do Código GTIN e dos campos dos Grupos I80 e K das Notas Fiscais Eletrônicas correspondentes, devendo o fornecedor comprovar mediante apresentação do respectivo arquivo XML, o preenchimento dos referidos campos na Nota Fiscal Eletrônica – NF – e, modelo 55. </w:t>
      </w:r>
    </w:p>
    <w:p w14:paraId="0E878840" w14:textId="77777777" w:rsidR="002F0731" w:rsidRPr="00E57B88" w:rsidRDefault="002F0731" w:rsidP="002F0731">
      <w:pPr>
        <w:pStyle w:val="PargrafodaLista"/>
        <w:widowControl/>
        <w:numPr>
          <w:ilvl w:val="2"/>
          <w:numId w:val="11"/>
        </w:numPr>
        <w:ind w:left="0" w:firstLine="0"/>
      </w:pPr>
      <w:r w:rsidRPr="00E57B88">
        <w:rPr>
          <w:rFonts w:ascii="Arial" w:hAnsi="Arial" w:cs="Arial"/>
        </w:rPr>
        <w:t xml:space="preserve">Os </w:t>
      </w:r>
      <w:r w:rsidRPr="00E57B88">
        <w:rPr>
          <w:rFonts w:cs="Arial"/>
        </w:rPr>
        <w:t xml:space="preserve">medicamentos </w:t>
      </w:r>
      <w:r w:rsidRPr="00E57B88">
        <w:rPr>
          <w:rFonts w:ascii="Arial" w:hAnsi="Arial" w:cs="Arial"/>
        </w:rPr>
        <w:t>deverão ser entregues em embalagens íntegras contendo o número do lote, data de fabricação, prazo de validade na embalagem primária para uso dos mesmos e outras informações de acordo com a legislação pertinente;</w:t>
      </w:r>
    </w:p>
    <w:p w14:paraId="0082A6BE" w14:textId="77777777" w:rsidR="002F0731" w:rsidRPr="00E57B88" w:rsidRDefault="002F0731" w:rsidP="002F0731">
      <w:pPr>
        <w:pStyle w:val="PargrafodaLista"/>
        <w:widowControl/>
        <w:numPr>
          <w:ilvl w:val="2"/>
          <w:numId w:val="11"/>
        </w:numPr>
        <w:ind w:left="0" w:firstLine="0"/>
      </w:pPr>
      <w:r w:rsidRPr="00E57B88">
        <w:rPr>
          <w:rFonts w:ascii="Arial" w:hAnsi="Arial" w:cs="Arial"/>
        </w:rPr>
        <w:t>No caso de produtos/materiais apresentados em frascos, estes deverão conter lacre de tampa e copo dosador quando necessário;</w:t>
      </w:r>
    </w:p>
    <w:p w14:paraId="2F436FF0" w14:textId="77777777" w:rsidR="002F0731" w:rsidRPr="00E57B88" w:rsidRDefault="002F0731" w:rsidP="00671515">
      <w:pPr>
        <w:pStyle w:val="Corpodetexto"/>
        <w:widowControl/>
        <w:numPr>
          <w:ilvl w:val="2"/>
          <w:numId w:val="11"/>
        </w:numPr>
        <w:autoSpaceDE/>
        <w:autoSpaceDN/>
        <w:ind w:left="0" w:firstLine="0"/>
        <w:jc w:val="both"/>
        <w:rPr>
          <w:rFonts w:cs="Arial"/>
          <w:b/>
          <w:bCs/>
        </w:rPr>
      </w:pPr>
      <w:r w:rsidRPr="00E57B88">
        <w:rPr>
          <w:rFonts w:cs="Arial"/>
        </w:rPr>
        <w:t>Os medicamentos deverão ser acondicionados em embalagens que facilitem a distribuição por dose individualizada; as embalagens primárias individuais dos produtos (ampolas, blister, strips e frascos) deverão apresentar: números de lote, data de fabricação e prazo de validade;</w:t>
      </w:r>
    </w:p>
    <w:p w14:paraId="29807408" w14:textId="77777777" w:rsidR="00671515" w:rsidRPr="00E57B88" w:rsidRDefault="00671515" w:rsidP="00671515">
      <w:pPr>
        <w:pStyle w:val="Corpodetexto"/>
        <w:widowControl/>
        <w:numPr>
          <w:ilvl w:val="2"/>
          <w:numId w:val="11"/>
        </w:numPr>
        <w:autoSpaceDE/>
        <w:autoSpaceDN/>
        <w:ind w:left="0" w:firstLine="0"/>
        <w:jc w:val="both"/>
        <w:rPr>
          <w:rFonts w:cs="Arial"/>
          <w:b/>
          <w:bCs/>
        </w:rPr>
      </w:pPr>
      <w:r w:rsidRPr="00E57B88">
        <w:rPr>
          <w:rFonts w:cs="Arial"/>
          <w:bCs/>
          <w:iCs/>
        </w:rPr>
        <w:t>As embalagens devem conter as respectivas bulas e demais exigências legais previstas para o cartucho e rotulagem e texto de acordo com orientações do Ministério da Saúde e Código de Defesa do Consumidor, inclusive número de lote, data de fabricação e prazo de validade;</w:t>
      </w:r>
    </w:p>
    <w:p w14:paraId="6BF7F44A" w14:textId="77777777" w:rsidR="002F0731" w:rsidRPr="00E57B88" w:rsidRDefault="002F0731" w:rsidP="00671515">
      <w:pPr>
        <w:pStyle w:val="Corpodetexto"/>
        <w:widowControl/>
        <w:numPr>
          <w:ilvl w:val="2"/>
          <w:numId w:val="11"/>
        </w:numPr>
        <w:autoSpaceDE/>
        <w:autoSpaceDN/>
        <w:ind w:left="0" w:firstLine="0"/>
        <w:jc w:val="both"/>
        <w:rPr>
          <w:rFonts w:cs="Arial"/>
          <w:b/>
          <w:bCs/>
        </w:rPr>
      </w:pPr>
      <w:r w:rsidRPr="00E57B88">
        <w:rPr>
          <w:rFonts w:cs="Arial"/>
          <w:bCs/>
          <w:iCs/>
        </w:rPr>
        <w:t>Os produtos acondicionados em bisnagas devem apresentar lacre de bico de dispensação e tampa com dispositivo para rompimento;</w:t>
      </w:r>
    </w:p>
    <w:p w14:paraId="2263AFA0" w14:textId="77777777" w:rsidR="002F0731" w:rsidRPr="00E57B88" w:rsidRDefault="002F0731" w:rsidP="00671515">
      <w:pPr>
        <w:pStyle w:val="Corpodetexto"/>
        <w:widowControl/>
        <w:numPr>
          <w:ilvl w:val="2"/>
          <w:numId w:val="11"/>
        </w:numPr>
        <w:autoSpaceDE/>
        <w:autoSpaceDN/>
        <w:ind w:left="0" w:firstLine="0"/>
        <w:jc w:val="both"/>
        <w:rPr>
          <w:rFonts w:cs="Arial"/>
          <w:b/>
          <w:bCs/>
        </w:rPr>
      </w:pPr>
      <w:r w:rsidRPr="00E57B88">
        <w:rPr>
          <w:rFonts w:cs="Arial"/>
          <w:bCs/>
          <w:iCs/>
        </w:rPr>
        <w:t>Produtos injetáveis devem vir acompanhados de seus respectivos diluentes para aplicação, quando for o caso;</w:t>
      </w:r>
    </w:p>
    <w:p w14:paraId="65554099" w14:textId="77777777" w:rsidR="002F0731" w:rsidRPr="00E57B88" w:rsidRDefault="002F0731" w:rsidP="002F0731">
      <w:pPr>
        <w:pStyle w:val="Corpodetexto"/>
        <w:widowControl/>
        <w:numPr>
          <w:ilvl w:val="2"/>
          <w:numId w:val="11"/>
        </w:numPr>
        <w:autoSpaceDE/>
        <w:autoSpaceDN/>
        <w:ind w:left="0" w:firstLine="0"/>
        <w:jc w:val="both"/>
        <w:rPr>
          <w:rFonts w:cs="Arial"/>
          <w:b/>
          <w:bCs/>
        </w:rPr>
      </w:pPr>
      <w:r w:rsidRPr="00E57B88">
        <w:rPr>
          <w:rFonts w:cs="Arial"/>
        </w:rPr>
        <w:t>Os aplicadores que acompanham os cremes, pomadas ou geléias ginecológicas deverão estar protegidos por material adequado, além de estarem convenientemente selados;</w:t>
      </w:r>
    </w:p>
    <w:p w14:paraId="129C259F" w14:textId="77777777" w:rsidR="002F0731" w:rsidRPr="00E57B88" w:rsidRDefault="002F0731" w:rsidP="002F0731">
      <w:pPr>
        <w:pStyle w:val="PargrafodaLista"/>
        <w:widowControl/>
        <w:numPr>
          <w:ilvl w:val="2"/>
          <w:numId w:val="11"/>
        </w:numPr>
        <w:ind w:left="0" w:firstLine="0"/>
      </w:pPr>
      <w:r w:rsidRPr="00E57B88">
        <w:rPr>
          <w:rFonts w:ascii="Arial" w:hAnsi="Arial" w:cs="Arial"/>
          <w:b/>
          <w:iCs/>
        </w:rPr>
        <w:t>A validade dos produtos/materiais exigida fica fixada em no mínimo 75% do prazo de sua validade total, contados a partir da data de fabricação dos mesmos.</w:t>
      </w:r>
    </w:p>
    <w:p w14:paraId="0B5BF7CB" w14:textId="5D86A5BB" w:rsidR="002F0731" w:rsidRPr="00E57B88" w:rsidRDefault="002F0731" w:rsidP="002F0731">
      <w:pPr>
        <w:pStyle w:val="Corpodetexto"/>
        <w:widowControl/>
        <w:numPr>
          <w:ilvl w:val="2"/>
          <w:numId w:val="11"/>
        </w:numPr>
        <w:autoSpaceDE/>
        <w:autoSpaceDN/>
        <w:ind w:left="0" w:firstLine="0"/>
        <w:jc w:val="both"/>
        <w:rPr>
          <w:rFonts w:cs="Arial"/>
          <w:b/>
          <w:bCs/>
        </w:rPr>
      </w:pPr>
      <w:r w:rsidRPr="00E57B88">
        <w:rPr>
          <w:rFonts w:cs="Arial"/>
          <w:bCs/>
          <w:iCs/>
        </w:rPr>
        <w:t xml:space="preserve">Os produtos/medicamentos deverão ser industrializados (sintéticos), sendo </w:t>
      </w:r>
      <w:r w:rsidRPr="00E57B88">
        <w:rPr>
          <w:rFonts w:cs="Arial"/>
          <w:b/>
          <w:iCs/>
        </w:rPr>
        <w:t xml:space="preserve">vedado </w:t>
      </w:r>
      <w:r w:rsidRPr="00E57B88">
        <w:rPr>
          <w:rFonts w:cs="Arial"/>
          <w:bCs/>
          <w:iCs/>
        </w:rPr>
        <w:t>a cotação e entrega de medicamentos manipulados, conforme justificado no Estudo Técnico Preliminar, anexo I d</w:t>
      </w:r>
      <w:r w:rsidR="00C1275C" w:rsidRPr="00E57B88">
        <w:rPr>
          <w:rFonts w:cs="Arial"/>
          <w:bCs/>
          <w:iCs/>
        </w:rPr>
        <w:t>o</w:t>
      </w:r>
      <w:r w:rsidRPr="00E57B88">
        <w:rPr>
          <w:rFonts w:cs="Arial"/>
          <w:bCs/>
          <w:iCs/>
        </w:rPr>
        <w:t xml:space="preserve"> edital.</w:t>
      </w:r>
    </w:p>
    <w:p w14:paraId="623DCE9B" w14:textId="77777777" w:rsidR="002F0731" w:rsidRPr="00E57B88" w:rsidRDefault="002F0731" w:rsidP="002F0731">
      <w:pPr>
        <w:pStyle w:val="Corpodetexto"/>
        <w:widowControl/>
        <w:numPr>
          <w:ilvl w:val="2"/>
          <w:numId w:val="11"/>
        </w:numPr>
        <w:autoSpaceDE/>
        <w:autoSpaceDN/>
        <w:ind w:left="0" w:firstLine="0"/>
        <w:jc w:val="both"/>
        <w:rPr>
          <w:rFonts w:cs="Arial"/>
          <w:bCs/>
        </w:rPr>
      </w:pPr>
      <w:r w:rsidRPr="00E57B88">
        <w:rPr>
          <w:rFonts w:cs="Arial"/>
          <w:bCs/>
          <w:iCs/>
        </w:rPr>
        <w:t>Na hipótese de medicamento genérico, deverão ser observadas e atendidas as normas técnicas estabelecidas pela Resolução RDC nº 16, de 20 de março de 2007 – ANVISA 04.05;</w:t>
      </w:r>
    </w:p>
    <w:p w14:paraId="7354F96B" w14:textId="77777777" w:rsidR="00A2177B" w:rsidRPr="00E57B88" w:rsidRDefault="002F0731" w:rsidP="00A2177B">
      <w:pPr>
        <w:pStyle w:val="Corpodetexto"/>
        <w:widowControl/>
        <w:numPr>
          <w:ilvl w:val="2"/>
          <w:numId w:val="11"/>
        </w:numPr>
        <w:autoSpaceDE/>
        <w:autoSpaceDN/>
        <w:ind w:left="0" w:firstLine="0"/>
        <w:jc w:val="both"/>
        <w:rPr>
          <w:rFonts w:cs="Arial"/>
          <w:bCs/>
        </w:rPr>
      </w:pPr>
      <w:r w:rsidRPr="00E57B88">
        <w:rPr>
          <w:rFonts w:cs="Arial"/>
          <w:bCs/>
          <w:iCs/>
        </w:rPr>
        <w:t>Todos os produtos deverão atender as normatizações pertinentes aos produtos farmacêuticos e possuírem Registro no Ministério da Saúde</w:t>
      </w:r>
      <w:r w:rsidR="00B071CD" w:rsidRPr="00E57B88">
        <w:rPr>
          <w:rFonts w:cs="Arial"/>
          <w:bCs/>
          <w:iCs/>
        </w:rPr>
        <w:t xml:space="preserve"> conforme o caso</w:t>
      </w:r>
      <w:r w:rsidRPr="00E57B88">
        <w:rPr>
          <w:rFonts w:cs="Arial"/>
          <w:bCs/>
          <w:iCs/>
        </w:rPr>
        <w:t>.</w:t>
      </w:r>
    </w:p>
    <w:p w14:paraId="4B65DB93" w14:textId="3A8DF74C" w:rsidR="002F0731" w:rsidRPr="00E57B88" w:rsidRDefault="002F0731" w:rsidP="00A2177B">
      <w:pPr>
        <w:pStyle w:val="Corpodetexto"/>
        <w:widowControl/>
        <w:numPr>
          <w:ilvl w:val="2"/>
          <w:numId w:val="11"/>
        </w:numPr>
        <w:autoSpaceDE/>
        <w:autoSpaceDN/>
        <w:ind w:left="0" w:firstLine="0"/>
        <w:jc w:val="both"/>
        <w:rPr>
          <w:rFonts w:cs="Arial"/>
          <w:bCs/>
        </w:rPr>
      </w:pPr>
      <w:r w:rsidRPr="00E57B88">
        <w:t xml:space="preserve">A </w:t>
      </w:r>
      <w:r w:rsidR="0042232C" w:rsidRPr="00E57B88">
        <w:t xml:space="preserve">detentora da ata </w:t>
      </w:r>
      <w:r w:rsidRPr="00E57B88">
        <w:t xml:space="preserve">assume exclusiva responsabilidade pelo cumprimento de todas as despesas e obrigações relacionadas ao fornecimento e entrega dos itens, sejam de natureza comercial, trabalhista, previdenciários, fretes, transporte, impostos, tributos, </w:t>
      </w:r>
      <w:r w:rsidRPr="00E57B88">
        <w:rPr>
          <w:rFonts w:cs="Arial"/>
        </w:rPr>
        <w:t>taxas ou emolumentos concernentes,</w:t>
      </w:r>
      <w:r w:rsidRPr="00E57B88">
        <w:t xml:space="preserve"> seguros entre outros, </w:t>
      </w:r>
      <w:bookmarkStart w:id="3" w:name="_Hlk169595198"/>
      <w:r w:rsidRPr="00E57B88">
        <w:t>inclusive os que eventualmente advirem de prejuízos causados a terceiros</w:t>
      </w:r>
      <w:bookmarkEnd w:id="3"/>
      <w:r w:rsidR="002647ED" w:rsidRPr="00E57B88">
        <w:t xml:space="preserve">, </w:t>
      </w:r>
      <w:r w:rsidR="00A2177B" w:rsidRPr="00E57B88">
        <w:rPr>
          <w:rFonts w:ascii="Arial" w:hAnsi="Arial" w:cs="Arial"/>
          <w:bCs/>
        </w:rPr>
        <w:t>bem como qualquer custo relacionado a perfeita entrega.</w:t>
      </w:r>
    </w:p>
    <w:p w14:paraId="61A0EB27" w14:textId="77777777" w:rsidR="000D0F4E" w:rsidRPr="00E57B88" w:rsidRDefault="000D0F4E" w:rsidP="000D0F4E">
      <w:pPr>
        <w:pStyle w:val="Corpodetexto"/>
        <w:widowControl/>
        <w:numPr>
          <w:ilvl w:val="2"/>
          <w:numId w:val="11"/>
        </w:numPr>
        <w:autoSpaceDE/>
        <w:autoSpaceDN/>
        <w:ind w:left="0" w:firstLine="0"/>
        <w:jc w:val="both"/>
        <w:rPr>
          <w:rFonts w:cs="Arial"/>
          <w:b/>
          <w:bCs/>
        </w:rPr>
      </w:pPr>
      <w:r w:rsidRPr="00E57B88">
        <w:rPr>
          <w:rFonts w:cs="Arial"/>
          <w:bCs/>
          <w:iCs/>
        </w:rPr>
        <w:t xml:space="preserve">O armazenamento e transporte deverão ser feitos dentro do recomendado pela Anvisa, conforme resolução nº 329 de 22/07/1999. </w:t>
      </w:r>
    </w:p>
    <w:p w14:paraId="6FE3BFC7" w14:textId="77777777" w:rsidR="002F0731" w:rsidRPr="00E57B88" w:rsidRDefault="002F0731" w:rsidP="000D0F4E">
      <w:pPr>
        <w:pStyle w:val="Corpodetexto"/>
        <w:widowControl/>
        <w:numPr>
          <w:ilvl w:val="3"/>
          <w:numId w:val="11"/>
        </w:numPr>
        <w:autoSpaceDE/>
        <w:autoSpaceDN/>
        <w:ind w:left="0" w:firstLine="0"/>
        <w:jc w:val="both"/>
        <w:rPr>
          <w:rFonts w:cs="Arial"/>
          <w:b/>
          <w:bCs/>
        </w:rPr>
      </w:pPr>
      <w:r w:rsidRPr="00E57B88">
        <w:rPr>
          <w:rFonts w:cs="Arial"/>
          <w:bCs/>
          <w:iCs/>
        </w:rPr>
        <w:t>No caso de medicamentos termolábeis a embalagem e os controles devem ser apropriados para garantir a integridade do produto, devendo ser utilizadas preferencialmente, fitas especiais para monitoramento da temperatura durante o transporte;</w:t>
      </w:r>
    </w:p>
    <w:p w14:paraId="0F41290F" w14:textId="591E17EA" w:rsidR="002F0731" w:rsidRPr="00E57B88" w:rsidRDefault="002F0731" w:rsidP="002F0731">
      <w:pPr>
        <w:widowControl/>
        <w:numPr>
          <w:ilvl w:val="2"/>
          <w:numId w:val="11"/>
        </w:numPr>
        <w:autoSpaceDE/>
        <w:autoSpaceDN/>
        <w:ind w:left="0" w:firstLine="0"/>
        <w:jc w:val="both"/>
        <w:rPr>
          <w:rFonts w:ascii="Arial" w:hAnsi="Arial" w:cs="Arial"/>
        </w:rPr>
      </w:pPr>
      <w:r w:rsidRPr="00E57B88">
        <w:rPr>
          <w:rFonts w:ascii="Arial" w:hAnsi="Arial" w:cs="Arial"/>
        </w:rPr>
        <w:t xml:space="preserve">Os pedidos serão de acordo com a necessidade do município, ficando a </w:t>
      </w:r>
      <w:r w:rsidR="004E22A7" w:rsidRPr="00E57B88">
        <w:t>detentora da ata</w:t>
      </w:r>
      <w:r w:rsidR="004E22A7" w:rsidRPr="00E57B88">
        <w:rPr>
          <w:rFonts w:ascii="Arial" w:hAnsi="Arial" w:cs="Arial"/>
        </w:rPr>
        <w:t xml:space="preserve"> </w:t>
      </w:r>
      <w:r w:rsidRPr="00E57B88">
        <w:rPr>
          <w:rFonts w:ascii="Arial" w:hAnsi="Arial" w:cs="Arial"/>
        </w:rPr>
        <w:t>obrigada a fornecer os itens/medicamentos independentemente da quantidade solicitada, ou seja, não poderá exigir quantidade mínima para realizar a entrega.</w:t>
      </w:r>
    </w:p>
    <w:p w14:paraId="51D0F05A" w14:textId="77777777" w:rsidR="002F0731" w:rsidRPr="00E57B88" w:rsidRDefault="002F0731" w:rsidP="002F0731">
      <w:pPr>
        <w:pStyle w:val="Corpodetexto"/>
        <w:widowControl/>
        <w:numPr>
          <w:ilvl w:val="2"/>
          <w:numId w:val="11"/>
        </w:numPr>
        <w:autoSpaceDE/>
        <w:autoSpaceDN/>
        <w:ind w:left="0" w:firstLine="0"/>
        <w:jc w:val="both"/>
        <w:rPr>
          <w:rFonts w:cs="Arial"/>
          <w:b/>
          <w:bCs/>
        </w:rPr>
      </w:pPr>
      <w:r w:rsidRPr="00E57B88">
        <w:rPr>
          <w:rFonts w:ascii="Arial" w:hAnsi="Arial" w:cs="Arial"/>
          <w:bCs/>
          <w:iCs/>
        </w:rPr>
        <w:lastRenderedPageBreak/>
        <w:t>Para medicamentos constantes do Convênio 87/02 – CONFAZ, deverão ser observadas, obrigatoriamente, as disposições constantes no Convênio ICMS 87/02 – CONFAZ*, NOTADAMENTE a Isenção do recolhimento do ICMS aos órgãos da Administração Pública, conforme Acórdão</w:t>
      </w:r>
      <w:r w:rsidRPr="00E57B88">
        <w:rPr>
          <w:rFonts w:cs="Arial"/>
          <w:bCs/>
          <w:iCs/>
        </w:rPr>
        <w:t xml:space="preserve"> 1.025/2015 – TCU – Plenário, assim as propostas dos licitantes devem contemplar o preço </w:t>
      </w:r>
      <w:r w:rsidRPr="00E57B88">
        <w:rPr>
          <w:rFonts w:cs="Arial"/>
          <w:b/>
          <w:iCs/>
        </w:rPr>
        <w:t>isento de ICMS</w:t>
      </w:r>
      <w:r w:rsidRPr="00E57B88">
        <w:rPr>
          <w:rFonts w:cs="Arial"/>
          <w:bCs/>
          <w:iCs/>
        </w:rPr>
        <w:t xml:space="preserve"> para os medicamentos que constam no Convênio.</w:t>
      </w:r>
    </w:p>
    <w:p w14:paraId="57A1869C" w14:textId="77777777" w:rsidR="002F0731" w:rsidRPr="00E57B88" w:rsidRDefault="002F0731" w:rsidP="002F0731">
      <w:pPr>
        <w:ind w:right="-110"/>
        <w:jc w:val="both"/>
        <w:rPr>
          <w:rFonts w:ascii="Arial" w:hAnsi="Arial" w:cs="Arial"/>
          <w:b/>
          <w:i/>
        </w:rPr>
      </w:pPr>
      <w:r w:rsidRPr="00E57B88">
        <w:rPr>
          <w:rFonts w:ascii="Arial" w:hAnsi="Arial" w:cs="Arial"/>
          <w:b/>
          <w:i/>
        </w:rPr>
        <w:t>*CONVÊNIO ICMS 87/02 – CONFAZ:</w:t>
      </w:r>
    </w:p>
    <w:p w14:paraId="6AB5E74F" w14:textId="77777777" w:rsidR="002F0731" w:rsidRPr="00E57B88" w:rsidRDefault="002F0731" w:rsidP="007C71D8">
      <w:pPr>
        <w:ind w:left="851" w:right="-110"/>
        <w:jc w:val="both"/>
        <w:rPr>
          <w:rFonts w:ascii="Arial" w:hAnsi="Arial" w:cs="Arial"/>
          <w:bCs/>
          <w:i/>
        </w:rPr>
      </w:pPr>
      <w:r w:rsidRPr="00E57B88">
        <w:rPr>
          <w:rFonts w:ascii="Arial" w:hAnsi="Arial" w:cs="Arial"/>
          <w:bCs/>
          <w:i/>
        </w:rPr>
        <w:t>“Cláusula primeira. Ficam isentas do ICMS as operações realizadas com os fármacos e medicamentos relacionados no Anexo Único deste convênio destinados a órgãos da Administração Pública Direta e Indireta Federal, Estadual e Municipal e as suas fundações públicas.”</w:t>
      </w:r>
    </w:p>
    <w:p w14:paraId="5F77BD54" w14:textId="77777777" w:rsidR="002F0731" w:rsidRPr="00E57B88" w:rsidRDefault="002F0731" w:rsidP="007C71D8">
      <w:pPr>
        <w:ind w:left="851" w:right="-110"/>
        <w:jc w:val="both"/>
        <w:rPr>
          <w:rFonts w:ascii="Arial" w:hAnsi="Arial" w:cs="Arial"/>
          <w:bCs/>
          <w:i/>
        </w:rPr>
      </w:pPr>
      <w:r w:rsidRPr="00E57B88">
        <w:rPr>
          <w:rFonts w:ascii="Arial" w:hAnsi="Arial" w:cs="Arial"/>
          <w:bCs/>
          <w:i/>
        </w:rPr>
        <w:t>Acórdão nº 140/2012 – Plenário, Tribunal de Contas da União:</w:t>
      </w:r>
    </w:p>
    <w:p w14:paraId="0FA7347B" w14:textId="77777777" w:rsidR="002F0731" w:rsidRPr="00E57B88" w:rsidRDefault="002F0731" w:rsidP="007C71D8">
      <w:pPr>
        <w:ind w:left="851" w:right="-110"/>
        <w:jc w:val="both"/>
        <w:rPr>
          <w:rFonts w:ascii="Arial" w:hAnsi="Arial" w:cs="Arial"/>
          <w:bCs/>
          <w:i/>
        </w:rPr>
      </w:pPr>
      <w:r w:rsidRPr="00E57B88">
        <w:rPr>
          <w:rFonts w:ascii="Arial" w:hAnsi="Arial" w:cs="Arial"/>
          <w:bCs/>
          <w:i/>
        </w:rPr>
        <w:t>Ao Ministério da Saúde, com fulcro no art. 250, inciso II, do Regimento Interno/TCU, com fundamento na Cláusula Primeira do Convênio – Confaz 87/2002, que, no prazo de 60 (sessenta) dias, oriente os gestores federais, estaduais e municipais acerca da aplicação da isenção do ICMS nas aquisições de medicamentos por meio de cartilhas, palestras, manuais ou outros instrumentos que propiciem uma repercussão ampla, alertando aos entes que as propostas dos licitantes devem contemplar a isenção do tributo.</w:t>
      </w:r>
    </w:p>
    <w:p w14:paraId="1C951AEB" w14:textId="77777777" w:rsidR="002F0731" w:rsidRPr="00E57B88" w:rsidRDefault="002F0731" w:rsidP="002F0731">
      <w:pPr>
        <w:pStyle w:val="PargrafodaLista"/>
        <w:widowControl/>
        <w:numPr>
          <w:ilvl w:val="2"/>
          <w:numId w:val="11"/>
        </w:numPr>
        <w:tabs>
          <w:tab w:val="left" w:pos="993"/>
        </w:tabs>
        <w:ind w:left="0" w:firstLine="0"/>
      </w:pPr>
      <w:r w:rsidRPr="00E57B88">
        <w:rPr>
          <w:rFonts w:ascii="Arial" w:hAnsi="Arial" w:cs="Arial"/>
        </w:rPr>
        <w:t xml:space="preserve">Todas as hipóteses de irregularidades, bem como a não entrega dos itens no prazo estabelecido são condições para aplicação de penalidades </w:t>
      </w:r>
      <w:r w:rsidRPr="00E57B88">
        <w:rPr>
          <w:rFonts w:ascii="Arial" w:hAnsi="Arial" w:cs="Arial"/>
          <w:color w:val="000000"/>
        </w:rPr>
        <w:t>e sanções administrativas cabíveis previstas na Lei Nº 14.133/2021.</w:t>
      </w:r>
    </w:p>
    <w:p w14:paraId="1F3660BF" w14:textId="68FE6032" w:rsidR="002F0731" w:rsidRPr="00E57B88" w:rsidRDefault="002F0731" w:rsidP="002F0731">
      <w:pPr>
        <w:pStyle w:val="PargrafodaLista"/>
        <w:widowControl/>
        <w:numPr>
          <w:ilvl w:val="1"/>
          <w:numId w:val="11"/>
        </w:numPr>
        <w:ind w:left="0" w:firstLine="0"/>
      </w:pPr>
      <w:r w:rsidRPr="00E57B88">
        <w:rPr>
          <w:rFonts w:ascii="Arial" w:hAnsi="Arial" w:cs="Arial"/>
        </w:rPr>
        <w:t xml:space="preserve">Apurada, em qualquer tempo, divergência entre o item pré-fixado e o efetuado, serão aplicados à </w:t>
      </w:r>
      <w:r w:rsidR="00B21FDE" w:rsidRPr="00E57B88">
        <w:t>detentora da ata</w:t>
      </w:r>
      <w:r w:rsidR="00B21FDE" w:rsidRPr="00E57B88">
        <w:rPr>
          <w:rFonts w:ascii="Arial" w:hAnsi="Arial" w:cs="Arial"/>
        </w:rPr>
        <w:t xml:space="preserve"> </w:t>
      </w:r>
      <w:r w:rsidRPr="00E57B88">
        <w:rPr>
          <w:rFonts w:ascii="Arial" w:hAnsi="Arial" w:cs="Arial"/>
        </w:rPr>
        <w:t>sanções previstas nest</w:t>
      </w:r>
      <w:r w:rsidR="00EC2A42" w:rsidRPr="00E57B88">
        <w:rPr>
          <w:rFonts w:ascii="Arial" w:hAnsi="Arial" w:cs="Arial"/>
        </w:rPr>
        <w:t>a ata, no</w:t>
      </w:r>
      <w:r w:rsidRPr="00E57B88">
        <w:rPr>
          <w:rFonts w:ascii="Arial" w:hAnsi="Arial" w:cs="Arial"/>
        </w:rPr>
        <w:t xml:space="preserve"> edital e na legislação vigente.</w:t>
      </w:r>
    </w:p>
    <w:bookmarkEnd w:id="2"/>
    <w:p w14:paraId="77D9B436" w14:textId="161E4655" w:rsidR="00247D5C" w:rsidRPr="00E57B88" w:rsidRDefault="00247D5C" w:rsidP="002F0731">
      <w:pPr>
        <w:pStyle w:val="PargrafodaLista"/>
        <w:widowControl/>
        <w:ind w:left="0"/>
      </w:pPr>
    </w:p>
    <w:p w14:paraId="3478BF0C" w14:textId="77777777" w:rsidR="00F3754D" w:rsidRPr="00E57B88" w:rsidRDefault="00C02A98" w:rsidP="00F3754D">
      <w:pPr>
        <w:pStyle w:val="PargrafodaLista"/>
        <w:numPr>
          <w:ilvl w:val="0"/>
          <w:numId w:val="11"/>
        </w:numPr>
        <w:ind w:left="0" w:firstLine="0"/>
        <w:rPr>
          <w:rFonts w:ascii="Arial" w:hAnsi="Arial" w:cs="Arial"/>
        </w:rPr>
      </w:pPr>
      <w:r w:rsidRPr="00E57B88">
        <w:rPr>
          <w:rFonts w:ascii="Arial" w:hAnsi="Arial" w:cs="Arial"/>
          <w:b/>
          <w:bCs/>
        </w:rPr>
        <w:t xml:space="preserve">- </w:t>
      </w:r>
      <w:r w:rsidR="00F3754D" w:rsidRPr="00E57B88">
        <w:rPr>
          <w:rFonts w:ascii="Arial" w:hAnsi="Arial" w:cs="Arial"/>
          <w:b/>
          <w:bCs/>
        </w:rPr>
        <w:t>DA GESTÃO E FISCALIZAÇÃO</w:t>
      </w:r>
      <w:r w:rsidR="00F3754D" w:rsidRPr="00E57B88">
        <w:rPr>
          <w:rFonts w:ascii="Arial" w:hAnsi="Arial" w:cs="Arial"/>
        </w:rPr>
        <w:t xml:space="preserve"> </w:t>
      </w:r>
    </w:p>
    <w:p w14:paraId="598D820F" w14:textId="3E6256C5" w:rsidR="00EB1094" w:rsidRPr="00E57B88" w:rsidRDefault="00F3754D" w:rsidP="00B21D6A">
      <w:pPr>
        <w:pStyle w:val="PargrafodaLista"/>
        <w:widowControl/>
        <w:numPr>
          <w:ilvl w:val="1"/>
          <w:numId w:val="11"/>
        </w:numPr>
        <w:ind w:left="0" w:firstLine="0"/>
        <w:rPr>
          <w:rFonts w:ascii="Arial" w:hAnsi="Arial" w:cs="Arial"/>
          <w:b/>
          <w:bCs/>
        </w:rPr>
      </w:pPr>
      <w:r w:rsidRPr="00E57B88">
        <w:rPr>
          <w:rFonts w:ascii="Arial" w:hAnsi="Arial" w:cs="Arial"/>
        </w:rPr>
        <w:t xml:space="preserve">– </w:t>
      </w:r>
      <w:r w:rsidR="00362DE5" w:rsidRPr="00E57B88">
        <w:rPr>
          <w:rFonts w:ascii="Arial" w:hAnsi="Arial" w:cs="Arial"/>
        </w:rPr>
        <w:t>Esta</w:t>
      </w:r>
      <w:r w:rsidR="00EB1094" w:rsidRPr="00E57B88">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69241D64" w:rsidR="00B21D6A" w:rsidRPr="00E57B88" w:rsidRDefault="00EB1094" w:rsidP="00B21D6A">
      <w:pPr>
        <w:pStyle w:val="PargrafodaLista"/>
        <w:widowControl/>
        <w:numPr>
          <w:ilvl w:val="1"/>
          <w:numId w:val="11"/>
        </w:numPr>
        <w:tabs>
          <w:tab w:val="left" w:pos="851"/>
        </w:tabs>
        <w:ind w:left="0" w:firstLine="0"/>
      </w:pPr>
      <w:r w:rsidRPr="00E57B88">
        <w:rPr>
          <w:rFonts w:ascii="Arial" w:hAnsi="Arial" w:cs="Arial"/>
        </w:rPr>
        <w:t xml:space="preserve">- </w:t>
      </w:r>
      <w:r w:rsidR="00B21D6A" w:rsidRPr="00E57B88">
        <w:rPr>
          <w:rFonts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E57B88" w:rsidRDefault="00B21D6A" w:rsidP="00B21D6A">
      <w:pPr>
        <w:pStyle w:val="PargrafodaLista"/>
        <w:widowControl/>
        <w:numPr>
          <w:ilvl w:val="1"/>
          <w:numId w:val="11"/>
        </w:numPr>
        <w:tabs>
          <w:tab w:val="left" w:pos="851"/>
        </w:tabs>
        <w:ind w:left="0" w:hanging="4"/>
      </w:pPr>
      <w:r w:rsidRPr="00E57B88">
        <w:rPr>
          <w:rFonts w:ascii="Arial" w:hAnsi="Arial" w:cs="Arial"/>
        </w:rPr>
        <w:t>As solicitações, reclamações, exigências, observações e ocorrências relacionadas com a execução dos objetos d</w:t>
      </w:r>
      <w:r w:rsidR="004F3341" w:rsidRPr="00E57B88">
        <w:rPr>
          <w:rFonts w:ascii="Arial" w:hAnsi="Arial" w:cs="Arial"/>
        </w:rPr>
        <w:t xml:space="preserve">a </w:t>
      </w:r>
      <w:r w:rsidRPr="00E57B88">
        <w:rPr>
          <w:rFonts w:ascii="Arial" w:hAnsi="Arial" w:cs="Arial"/>
        </w:rPr>
        <w:t xml:space="preserve">presente </w:t>
      </w:r>
      <w:r w:rsidR="004F3341" w:rsidRPr="00E57B88">
        <w:rPr>
          <w:rFonts w:ascii="Arial" w:hAnsi="Arial" w:cs="Arial"/>
        </w:rPr>
        <w:t>ata de registro de preços</w:t>
      </w:r>
      <w:r w:rsidRPr="00E57B88">
        <w:rPr>
          <w:rFonts w:ascii="Arial" w:hAnsi="Arial" w:cs="Arial"/>
        </w:rPr>
        <w:t>, deverão ser registradas pela Administração, através de seus prepostos no Livro de Ocorrências, produzindo esses, registros de direito.</w:t>
      </w:r>
    </w:p>
    <w:p w14:paraId="1E42A91D" w14:textId="4013E845" w:rsidR="00B21D6A" w:rsidRPr="00E57B88" w:rsidRDefault="00B21D6A" w:rsidP="007323B3">
      <w:pPr>
        <w:pStyle w:val="PargrafodaLista"/>
        <w:widowControl/>
        <w:numPr>
          <w:ilvl w:val="1"/>
          <w:numId w:val="11"/>
        </w:numPr>
        <w:tabs>
          <w:tab w:val="left" w:pos="851"/>
        </w:tabs>
        <w:ind w:left="0" w:hanging="4"/>
        <w:rPr>
          <w:rFonts w:cs="Times New Roman"/>
        </w:rPr>
      </w:pPr>
      <w:r w:rsidRPr="00E57B88">
        <w:rPr>
          <w:rFonts w:ascii="Arial" w:hAnsi="Arial" w:cs="Arial"/>
          <w:bCs/>
        </w:rPr>
        <w:t xml:space="preserve">O fiscal do contrato e/ou Ata de Registro de Preços anotará em registro próprio todas as ocorrências relacionadas à </w:t>
      </w:r>
      <w:r w:rsidR="004F3341" w:rsidRPr="00E57B88">
        <w:rPr>
          <w:rFonts w:ascii="Arial" w:hAnsi="Arial" w:cs="Arial"/>
          <w:bCs/>
        </w:rPr>
        <w:t xml:space="preserve">sua </w:t>
      </w:r>
      <w:r w:rsidRPr="00E57B88">
        <w:rPr>
          <w:rFonts w:ascii="Arial" w:hAnsi="Arial" w:cs="Arial"/>
          <w:bCs/>
        </w:rPr>
        <w:t>execução, determinando o que for necessário para a regularização das faltas ou dos defeitos observados.</w:t>
      </w:r>
    </w:p>
    <w:p w14:paraId="7E5E7DBF" w14:textId="009D8B32" w:rsidR="00B21D6A" w:rsidRPr="00E57B88" w:rsidRDefault="00B21D6A" w:rsidP="007323B3">
      <w:pPr>
        <w:pStyle w:val="PargrafodaLista"/>
        <w:widowControl/>
        <w:numPr>
          <w:ilvl w:val="1"/>
          <w:numId w:val="11"/>
        </w:numPr>
        <w:tabs>
          <w:tab w:val="left" w:pos="851"/>
        </w:tabs>
        <w:ind w:left="0" w:hanging="4"/>
      </w:pPr>
      <w:r w:rsidRPr="00E57B88">
        <w:rPr>
          <w:rFonts w:cs="Arial"/>
        </w:rPr>
        <w:t xml:space="preserve">A fiscalização de que trata este item não exclui nem reduz a responsabilidade da </w:t>
      </w:r>
      <w:r w:rsidR="004F3341" w:rsidRPr="00E57B88">
        <w:rPr>
          <w:rFonts w:cs="Arial"/>
        </w:rPr>
        <w:t>detentora da ata</w:t>
      </w:r>
      <w:r w:rsidRPr="00E57B88">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E57B88" w:rsidRDefault="007323B3" w:rsidP="007323B3">
      <w:pPr>
        <w:pStyle w:val="PargrafodaLista"/>
        <w:widowControl/>
        <w:numPr>
          <w:ilvl w:val="1"/>
          <w:numId w:val="11"/>
        </w:numPr>
        <w:tabs>
          <w:tab w:val="left" w:pos="851"/>
        </w:tabs>
        <w:ind w:left="0" w:hanging="4"/>
      </w:pPr>
      <w:r w:rsidRPr="00E57B88">
        <w:rPr>
          <w:rFonts w:ascii="Arial" w:hAnsi="Arial" w:cs="Arial"/>
          <w:bCs/>
        </w:rPr>
        <w:t xml:space="preserve">Por divergências não adequadas serão aplicadas à </w:t>
      </w:r>
      <w:r w:rsidR="00B76138" w:rsidRPr="00E57B88">
        <w:rPr>
          <w:rFonts w:ascii="Arial" w:hAnsi="Arial" w:cs="Arial"/>
          <w:bCs/>
        </w:rPr>
        <w:t>detentora da ata</w:t>
      </w:r>
      <w:r w:rsidRPr="00E57B88">
        <w:rPr>
          <w:rFonts w:ascii="Arial" w:hAnsi="Arial" w:cs="Arial"/>
          <w:bCs/>
        </w:rPr>
        <w:t xml:space="preserve"> sanções previstas no Edital e legislação vigente.</w:t>
      </w:r>
    </w:p>
    <w:p w14:paraId="015CE215" w14:textId="0A0AFBC8" w:rsidR="00F3754D" w:rsidRPr="00E57B88" w:rsidRDefault="00F3754D" w:rsidP="007323B3">
      <w:pPr>
        <w:pStyle w:val="PargrafodaLista"/>
        <w:widowControl/>
        <w:numPr>
          <w:ilvl w:val="1"/>
          <w:numId w:val="11"/>
        </w:numPr>
        <w:ind w:left="0" w:hanging="4"/>
        <w:rPr>
          <w:rFonts w:ascii="Arial" w:hAnsi="Arial" w:cs="Arial"/>
        </w:rPr>
      </w:pPr>
      <w:r w:rsidRPr="00E57B88">
        <w:rPr>
          <w:rFonts w:ascii="Arial" w:hAnsi="Arial" w:cs="Arial"/>
        </w:rPr>
        <w:t xml:space="preserve">- Constituem atribuições do </w:t>
      </w:r>
      <w:r w:rsidRPr="00E57B88">
        <w:rPr>
          <w:rFonts w:ascii="Arial" w:hAnsi="Arial" w:cs="Arial"/>
          <w:b/>
          <w:bCs/>
        </w:rPr>
        <w:t>FISCAL DO CONTRATO,</w:t>
      </w:r>
      <w:r w:rsidRPr="00E57B88">
        <w:rPr>
          <w:rFonts w:ascii="Arial" w:hAnsi="Arial" w:cs="Arial"/>
        </w:rPr>
        <w:t xml:space="preserve"> dentre outras, regulamentadas pelo Decreto Municipal n° 6.602/2023:</w:t>
      </w:r>
    </w:p>
    <w:p w14:paraId="6359E4F1" w14:textId="77777777" w:rsidR="00F3754D" w:rsidRPr="00E57B88" w:rsidRDefault="00F3754D" w:rsidP="007323B3">
      <w:pPr>
        <w:pStyle w:val="PargrafodaLista"/>
        <w:widowControl/>
        <w:numPr>
          <w:ilvl w:val="2"/>
          <w:numId w:val="11"/>
        </w:numPr>
        <w:ind w:left="0" w:hanging="4"/>
        <w:rPr>
          <w:rFonts w:ascii="Arial" w:hAnsi="Arial" w:cs="Arial"/>
        </w:rPr>
      </w:pPr>
      <w:r w:rsidRPr="00E57B88">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E57B88" w:rsidRDefault="00F3754D" w:rsidP="00F3754D">
      <w:pPr>
        <w:pStyle w:val="PargrafodaLista"/>
        <w:widowControl/>
        <w:numPr>
          <w:ilvl w:val="2"/>
          <w:numId w:val="11"/>
        </w:numPr>
        <w:ind w:left="0" w:firstLine="0"/>
        <w:rPr>
          <w:rFonts w:ascii="Arial" w:hAnsi="Arial" w:cs="Arial"/>
        </w:rPr>
      </w:pPr>
      <w:r w:rsidRPr="00E57B88">
        <w:rPr>
          <w:rFonts w:ascii="Arial" w:hAnsi="Arial" w:cs="Arial"/>
        </w:rPr>
        <w:lastRenderedPageBreak/>
        <w:t>– Verificar a manutenção das condições de habilitação da contratada, com a solicitação dos documentos comprobatórios pertinentes, caso necessário;</w:t>
      </w:r>
    </w:p>
    <w:p w14:paraId="3E183A34" w14:textId="77777777" w:rsidR="00F3754D" w:rsidRPr="00E57B88" w:rsidRDefault="00F3754D" w:rsidP="00F3754D">
      <w:pPr>
        <w:pStyle w:val="PargrafodaLista"/>
        <w:widowControl/>
        <w:numPr>
          <w:ilvl w:val="2"/>
          <w:numId w:val="11"/>
        </w:numPr>
        <w:ind w:left="0" w:firstLine="0"/>
        <w:rPr>
          <w:rFonts w:ascii="Arial" w:hAnsi="Arial" w:cs="Arial"/>
        </w:rPr>
      </w:pPr>
      <w:r w:rsidRPr="00E57B88">
        <w:rPr>
          <w:rFonts w:ascii="Arial" w:hAnsi="Arial" w:cs="Arial"/>
        </w:rPr>
        <w:t>examinar a regularidade no recolhimento das contribuições fiscais, trabalhistas e previdenciárias;</w:t>
      </w:r>
    </w:p>
    <w:p w14:paraId="427DA905" w14:textId="77777777" w:rsidR="00F3754D" w:rsidRPr="00E57B88" w:rsidRDefault="00F3754D" w:rsidP="00F3754D">
      <w:pPr>
        <w:pStyle w:val="PargrafodaLista"/>
        <w:widowControl/>
        <w:numPr>
          <w:ilvl w:val="2"/>
          <w:numId w:val="11"/>
        </w:numPr>
        <w:ind w:left="0" w:firstLine="0"/>
        <w:rPr>
          <w:rFonts w:ascii="Arial" w:hAnsi="Arial" w:cs="Arial"/>
        </w:rPr>
      </w:pPr>
      <w:r w:rsidRPr="00E57B88">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7E9C9BEF" w14:textId="77777777" w:rsidR="004E46C2" w:rsidRPr="00E57B88" w:rsidRDefault="00F3754D" w:rsidP="004E46C2">
      <w:pPr>
        <w:pStyle w:val="PargrafodaLista"/>
        <w:widowControl/>
        <w:numPr>
          <w:ilvl w:val="2"/>
          <w:numId w:val="11"/>
        </w:numPr>
        <w:ind w:left="0" w:firstLine="0"/>
        <w:rPr>
          <w:rFonts w:ascii="Arial" w:hAnsi="Arial" w:cs="Arial"/>
        </w:rPr>
      </w:pPr>
      <w:r w:rsidRPr="00E57B88">
        <w:rPr>
          <w:rFonts w:ascii="Arial" w:hAnsi="Arial" w:cs="Arial"/>
        </w:rPr>
        <w:t>- Realizar o recebimento provisório do objeto do contrato, mediante termo detalhado que comprove o cumprimento das exigências de caráter administrativo.</w:t>
      </w:r>
    </w:p>
    <w:p w14:paraId="1E595FF8" w14:textId="77777777" w:rsidR="001961B3" w:rsidRPr="00E57B88" w:rsidRDefault="00F3754D" w:rsidP="004E46C2">
      <w:pPr>
        <w:pStyle w:val="PargrafodaLista"/>
        <w:widowControl/>
        <w:numPr>
          <w:ilvl w:val="2"/>
          <w:numId w:val="11"/>
        </w:numPr>
        <w:ind w:left="0" w:firstLine="0"/>
        <w:rPr>
          <w:rFonts w:ascii="Arial" w:hAnsi="Arial" w:cs="Arial"/>
        </w:rPr>
      </w:pPr>
      <w:r w:rsidRPr="00E57B88">
        <w:rPr>
          <w:rFonts w:ascii="Arial" w:hAnsi="Arial" w:cs="Arial"/>
        </w:rPr>
        <w:t>- Fica designado como Fiscal de Contrato o servidor Pablo Felipe Hubner de Araújo conforme Portaria n° 5.120/2023.</w:t>
      </w:r>
      <w:r w:rsidR="004E46C2" w:rsidRPr="00E57B88">
        <w:rPr>
          <w:rFonts w:ascii="Arial" w:hAnsi="Arial" w:cs="Arial"/>
        </w:rPr>
        <w:t xml:space="preserve"> </w:t>
      </w:r>
    </w:p>
    <w:p w14:paraId="7D61C5D7" w14:textId="5F06AE4B" w:rsidR="00F3754D" w:rsidRPr="00E57B88" w:rsidRDefault="004E46C2" w:rsidP="004E46C2">
      <w:pPr>
        <w:pStyle w:val="PargrafodaLista"/>
        <w:widowControl/>
        <w:numPr>
          <w:ilvl w:val="2"/>
          <w:numId w:val="11"/>
        </w:numPr>
        <w:ind w:left="0" w:firstLine="0"/>
        <w:rPr>
          <w:rFonts w:ascii="Arial" w:hAnsi="Arial" w:cs="Arial"/>
        </w:rPr>
      </w:pPr>
      <w:r w:rsidRPr="00E57B88">
        <w:t xml:space="preserve">A fiscalização </w:t>
      </w:r>
      <w:r w:rsidRPr="00E57B88">
        <w:rPr>
          <w:rFonts w:cs="Arial"/>
        </w:rPr>
        <w:t>também será exercida por servidor municipal designado da Secretaria de Saúde, o qual verificará as especificações exigidas no termo de referência e na ata de registro de preços.</w:t>
      </w:r>
    </w:p>
    <w:p w14:paraId="2AEFB740" w14:textId="77777777" w:rsidR="00F3754D" w:rsidRPr="00E57B88" w:rsidRDefault="00F3754D" w:rsidP="00EC1D60">
      <w:pPr>
        <w:pStyle w:val="PargrafodaLista"/>
        <w:widowControl/>
        <w:numPr>
          <w:ilvl w:val="1"/>
          <w:numId w:val="11"/>
        </w:numPr>
        <w:ind w:left="0" w:firstLine="0"/>
        <w:rPr>
          <w:rFonts w:ascii="Arial" w:hAnsi="Arial" w:cs="Arial"/>
        </w:rPr>
      </w:pPr>
      <w:r w:rsidRPr="00E57B88">
        <w:rPr>
          <w:rFonts w:ascii="Arial" w:hAnsi="Arial" w:cs="Arial"/>
        </w:rPr>
        <w:t xml:space="preserve">- </w:t>
      </w:r>
      <w:bookmarkStart w:id="4" w:name="_Hlk159591153"/>
      <w:r w:rsidRPr="00E57B88">
        <w:rPr>
          <w:rFonts w:ascii="Arial" w:hAnsi="Arial" w:cs="Arial"/>
        </w:rPr>
        <w:t xml:space="preserve">Constituem atribuições do </w:t>
      </w:r>
      <w:r w:rsidRPr="00E57B88">
        <w:rPr>
          <w:rFonts w:ascii="Arial" w:hAnsi="Arial" w:cs="Arial"/>
          <w:b/>
          <w:bCs/>
        </w:rPr>
        <w:t>GESTOR DO CONTRATO,</w:t>
      </w:r>
      <w:r w:rsidRPr="00E57B88">
        <w:rPr>
          <w:rFonts w:ascii="Arial" w:hAnsi="Arial" w:cs="Arial"/>
        </w:rPr>
        <w:t xml:space="preserve"> dentre outras, regulamentadas pelo Decreto Municipal n° 6.602/2023:</w:t>
      </w:r>
    </w:p>
    <w:p w14:paraId="4955ECB0"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coordenar a atualização contínua do relatório de riscos durante a gestão do contrato, com apoio dos fiscais técnico, administrativo e setorial;</w:t>
      </w:r>
    </w:p>
    <w:p w14:paraId="2E7232E3"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E57B88" w:rsidRDefault="00F3754D" w:rsidP="00EC1D60">
      <w:pPr>
        <w:pStyle w:val="PargrafodaLista"/>
        <w:widowControl/>
        <w:numPr>
          <w:ilvl w:val="2"/>
          <w:numId w:val="11"/>
        </w:numPr>
        <w:ind w:left="0" w:firstLine="0"/>
        <w:rPr>
          <w:rFonts w:ascii="Arial" w:hAnsi="Arial" w:cs="Arial"/>
        </w:rPr>
      </w:pPr>
      <w:r w:rsidRPr="00E57B88">
        <w:rPr>
          <w:rFonts w:ascii="Arial" w:hAnsi="Arial" w:cs="Arial"/>
        </w:rPr>
        <w:t>realizar o recebimento definitivo do objeto do contrato, mediante termo detalhado que comprove o atendimento das exigências contratuais, quando não for designada comissão de recebimento; e</w:t>
      </w:r>
    </w:p>
    <w:p w14:paraId="493C672F" w14:textId="77777777" w:rsidR="00584CAB" w:rsidRPr="00E57B88" w:rsidRDefault="00F3754D" w:rsidP="00584CAB">
      <w:pPr>
        <w:pStyle w:val="PargrafodaLista"/>
        <w:widowControl/>
        <w:numPr>
          <w:ilvl w:val="2"/>
          <w:numId w:val="11"/>
        </w:numPr>
        <w:ind w:left="0" w:firstLine="0"/>
        <w:rPr>
          <w:rFonts w:ascii="Arial" w:hAnsi="Arial" w:cs="Arial"/>
        </w:rPr>
      </w:pPr>
      <w:r w:rsidRPr="00E57B88">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7BA7077D" w14:textId="01558783" w:rsidR="00584CAB" w:rsidRPr="00E57B88" w:rsidRDefault="00D176CA" w:rsidP="00584CAB">
      <w:pPr>
        <w:pStyle w:val="PargrafodaLista"/>
        <w:widowControl/>
        <w:numPr>
          <w:ilvl w:val="2"/>
          <w:numId w:val="11"/>
        </w:numPr>
        <w:ind w:left="0" w:firstLine="0"/>
        <w:rPr>
          <w:rFonts w:ascii="Arial" w:hAnsi="Arial" w:cs="Arial"/>
        </w:rPr>
      </w:pPr>
      <w:r w:rsidRPr="00E57B88">
        <w:rPr>
          <w:rFonts w:ascii="Arial" w:hAnsi="Arial" w:cs="Arial"/>
        </w:rPr>
        <w:lastRenderedPageBreak/>
        <w:t xml:space="preserve">Fica designado como gestor do contrato </w:t>
      </w:r>
      <w:bookmarkStart w:id="5" w:name="_Hlk175730155"/>
      <w:bookmarkEnd w:id="4"/>
      <w:r w:rsidR="00584CAB" w:rsidRPr="00E57B88">
        <w:t xml:space="preserve">o Sr. </w:t>
      </w:r>
      <w:r w:rsidR="00584CAB" w:rsidRPr="00E57B88">
        <w:rPr>
          <w:rFonts w:ascii="Arial" w:hAnsi="Arial" w:cs="Arial"/>
        </w:rPr>
        <w:t>Antônio dos Santos</w:t>
      </w:r>
      <w:r w:rsidR="00584CAB" w:rsidRPr="00E57B88">
        <w:rPr>
          <w:rFonts w:ascii="Arial" w:hAnsi="Arial" w:cs="Arial"/>
          <w:iCs/>
        </w:rPr>
        <w:t>, nomeado pelo Decreto 7.165/2025</w:t>
      </w:r>
      <w:r w:rsidR="00584CAB" w:rsidRPr="00E57B88">
        <w:t>.</w:t>
      </w:r>
    </w:p>
    <w:bookmarkEnd w:id="5"/>
    <w:p w14:paraId="1B09D558" w14:textId="51D73B73" w:rsidR="00A15B77" w:rsidRPr="00E57B88" w:rsidRDefault="00A15B77" w:rsidP="00584CAB">
      <w:pPr>
        <w:pStyle w:val="PargrafodaLista"/>
        <w:widowControl/>
        <w:ind w:left="0"/>
        <w:rPr>
          <w:rFonts w:ascii="Arial" w:hAnsi="Arial" w:cs="Arial"/>
        </w:rPr>
      </w:pPr>
    </w:p>
    <w:p w14:paraId="386199A9" w14:textId="77777777" w:rsidR="00F3754D" w:rsidRPr="00E57B88" w:rsidRDefault="00F3754D" w:rsidP="00A15B77">
      <w:pPr>
        <w:pStyle w:val="PargrafodaLista"/>
        <w:widowControl/>
        <w:numPr>
          <w:ilvl w:val="0"/>
          <w:numId w:val="11"/>
        </w:numPr>
        <w:ind w:left="0" w:firstLine="0"/>
        <w:rPr>
          <w:rFonts w:ascii="Arial" w:hAnsi="Arial" w:cs="Arial"/>
          <w:b/>
          <w:bCs/>
        </w:rPr>
      </w:pPr>
      <w:r w:rsidRPr="00E57B88">
        <w:rPr>
          <w:rFonts w:ascii="Arial" w:hAnsi="Arial" w:cs="Arial"/>
          <w:b/>
          <w:bCs/>
        </w:rPr>
        <w:t>– DOS CRITÉRIOS DE PAGAMENTO E CORREÇÃO MONETÁRIA</w:t>
      </w:r>
    </w:p>
    <w:p w14:paraId="1350AFE1" w14:textId="77777777" w:rsidR="00F3754D" w:rsidRPr="00E57B88" w:rsidRDefault="00F3754D" w:rsidP="00A15B77">
      <w:pPr>
        <w:pStyle w:val="PargrafodaLista"/>
        <w:widowControl/>
        <w:numPr>
          <w:ilvl w:val="1"/>
          <w:numId w:val="11"/>
        </w:numPr>
        <w:ind w:left="0" w:firstLine="0"/>
        <w:rPr>
          <w:rFonts w:ascii="Arial" w:hAnsi="Arial" w:cs="Arial"/>
          <w:b/>
          <w:bCs/>
        </w:rPr>
      </w:pPr>
      <w:r w:rsidRPr="00E57B88">
        <w:rPr>
          <w:rFonts w:ascii="Arial" w:hAnsi="Arial" w:cs="Arial"/>
          <w:b/>
          <w:bCs/>
        </w:rPr>
        <w:t>- Liquidação</w:t>
      </w:r>
    </w:p>
    <w:p w14:paraId="19780928" w14:textId="3BE4C84E" w:rsidR="00F3754D" w:rsidRPr="00E57B88" w:rsidRDefault="00F3754D" w:rsidP="00A15B77">
      <w:pPr>
        <w:pStyle w:val="PargrafodaLista"/>
        <w:widowControl/>
        <w:numPr>
          <w:ilvl w:val="2"/>
          <w:numId w:val="11"/>
        </w:numPr>
        <w:ind w:left="0" w:firstLine="0"/>
        <w:rPr>
          <w:rFonts w:ascii="Arial" w:hAnsi="Arial" w:cs="Arial"/>
        </w:rPr>
      </w:pPr>
      <w:r w:rsidRPr="00E57B88">
        <w:rPr>
          <w:rFonts w:ascii="Arial" w:hAnsi="Arial" w:cs="Arial"/>
        </w:rPr>
        <w:t xml:space="preserve">- </w:t>
      </w:r>
      <w:r w:rsidR="00E761FC" w:rsidRPr="00E57B88">
        <w:rPr>
          <w:rFonts w:ascii="Arial" w:hAnsi="Arial" w:cs="Arial"/>
        </w:rPr>
        <w:t>A verificação de conformidade do</w:t>
      </w:r>
      <w:r w:rsidR="0000189F" w:rsidRPr="00E57B88">
        <w:rPr>
          <w:rFonts w:ascii="Arial" w:hAnsi="Arial" w:cs="Arial"/>
        </w:rPr>
        <w:t>s</w:t>
      </w:r>
      <w:r w:rsidR="00E761FC" w:rsidRPr="00E57B88">
        <w:rPr>
          <w:rFonts w:ascii="Arial" w:hAnsi="Arial" w:cs="Arial"/>
        </w:rPr>
        <w:t xml:space="preserve"> ite</w:t>
      </w:r>
      <w:r w:rsidR="0000189F" w:rsidRPr="00E57B88">
        <w:rPr>
          <w:rFonts w:ascii="Arial" w:hAnsi="Arial" w:cs="Arial"/>
        </w:rPr>
        <w:t>ns</w:t>
      </w:r>
      <w:r w:rsidR="00E761FC" w:rsidRPr="00E57B88">
        <w:rPr>
          <w:rFonts w:ascii="Arial" w:hAnsi="Arial" w:cs="Arial"/>
        </w:rPr>
        <w:t xml:space="preserve"> ocorrerá a partir do recebimento provisório. Admitida à conformidade quantitativa e qualitativa, o ite</w:t>
      </w:r>
      <w:r w:rsidR="009B64CD" w:rsidRPr="00E57B88">
        <w:rPr>
          <w:rFonts w:ascii="Arial" w:hAnsi="Arial" w:cs="Arial"/>
        </w:rPr>
        <w:t>m</w:t>
      </w:r>
      <w:r w:rsidR="00E761FC" w:rsidRPr="00E57B88">
        <w:rPr>
          <w:rFonts w:ascii="Arial" w:hAnsi="Arial" w:cs="Arial"/>
        </w:rPr>
        <w:t xml:space="preserve"> ser</w:t>
      </w:r>
      <w:r w:rsidR="009B64CD" w:rsidRPr="00E57B88">
        <w:rPr>
          <w:rFonts w:ascii="Arial" w:hAnsi="Arial" w:cs="Arial"/>
        </w:rPr>
        <w:t>á</w:t>
      </w:r>
      <w:r w:rsidR="00E761FC" w:rsidRPr="00E57B88">
        <w:rPr>
          <w:rFonts w:ascii="Arial" w:hAnsi="Arial" w:cs="Arial"/>
        </w:rPr>
        <w:t xml:space="preserve"> recebido definitivamente, mediante “atesto” na Nota Fiscal, com a consequente aceitação do(s) objeto(s);</w:t>
      </w:r>
    </w:p>
    <w:p w14:paraId="4E86E287" w14:textId="77777777" w:rsidR="00143519" w:rsidRPr="00E57B88" w:rsidRDefault="00F3754D" w:rsidP="00A15B77">
      <w:pPr>
        <w:pStyle w:val="PargrafodaLista"/>
        <w:widowControl/>
        <w:numPr>
          <w:ilvl w:val="2"/>
          <w:numId w:val="11"/>
        </w:numPr>
        <w:ind w:left="0" w:firstLine="0"/>
        <w:rPr>
          <w:rFonts w:ascii="Arial" w:hAnsi="Arial" w:cs="Arial"/>
        </w:rPr>
      </w:pPr>
      <w:r w:rsidRPr="00E57B88">
        <w:rPr>
          <w:rFonts w:ascii="Arial" w:hAnsi="Arial" w:cs="Arial"/>
        </w:rPr>
        <w:t xml:space="preserve">- </w:t>
      </w:r>
      <w:r w:rsidR="00143519" w:rsidRPr="00E57B88">
        <w:rPr>
          <w:rFonts w:ascii="Arial" w:hAnsi="Arial" w:cs="Arial"/>
        </w:rPr>
        <w:t>Deverá conter na nota fiscal ou instrumento de cobrança equivalente apresentado os elementos necessários e essenciais do documento, tais como:</w:t>
      </w:r>
    </w:p>
    <w:p w14:paraId="0DEB2519" w14:textId="5C5BF305" w:rsidR="00F3754D" w:rsidRPr="00E57B88" w:rsidRDefault="00F3754D" w:rsidP="00A15B77">
      <w:pPr>
        <w:pStyle w:val="PargrafodaLista"/>
        <w:widowControl/>
        <w:ind w:left="0"/>
        <w:rPr>
          <w:rFonts w:ascii="Arial" w:hAnsi="Arial" w:cs="Arial"/>
        </w:rPr>
      </w:pPr>
      <w:r w:rsidRPr="00E57B88">
        <w:rPr>
          <w:rFonts w:ascii="Arial" w:hAnsi="Arial" w:cs="Arial"/>
        </w:rPr>
        <w:t>a)  o prazo de validade;</w:t>
      </w:r>
    </w:p>
    <w:p w14:paraId="10FAE848" w14:textId="77777777" w:rsidR="00F3754D" w:rsidRPr="00E57B88" w:rsidRDefault="00F3754D" w:rsidP="00F3754D">
      <w:pPr>
        <w:jc w:val="both"/>
        <w:rPr>
          <w:rFonts w:ascii="Arial" w:hAnsi="Arial" w:cs="Arial"/>
        </w:rPr>
      </w:pPr>
      <w:r w:rsidRPr="00E57B88">
        <w:rPr>
          <w:rFonts w:ascii="Arial" w:hAnsi="Arial" w:cs="Arial"/>
        </w:rPr>
        <w:t>b)  a data da emissão;</w:t>
      </w:r>
    </w:p>
    <w:p w14:paraId="04ADCE7A" w14:textId="77777777" w:rsidR="00F3754D" w:rsidRPr="00E57B88" w:rsidRDefault="00F3754D" w:rsidP="00F3754D">
      <w:pPr>
        <w:jc w:val="both"/>
        <w:rPr>
          <w:rFonts w:ascii="Arial" w:hAnsi="Arial" w:cs="Arial"/>
        </w:rPr>
      </w:pPr>
      <w:r w:rsidRPr="00E57B88">
        <w:rPr>
          <w:rFonts w:ascii="Arial" w:hAnsi="Arial" w:cs="Arial"/>
        </w:rPr>
        <w:t>c)  os dados do contrato e do órgão contratante;</w:t>
      </w:r>
    </w:p>
    <w:p w14:paraId="1AD6DA44" w14:textId="77777777" w:rsidR="00F3754D" w:rsidRPr="00E57B88" w:rsidRDefault="00F3754D" w:rsidP="00F3754D">
      <w:pPr>
        <w:jc w:val="both"/>
        <w:rPr>
          <w:rFonts w:ascii="Arial" w:hAnsi="Arial" w:cs="Arial"/>
        </w:rPr>
      </w:pPr>
      <w:r w:rsidRPr="00E57B88">
        <w:rPr>
          <w:rFonts w:ascii="Arial" w:hAnsi="Arial" w:cs="Arial"/>
        </w:rPr>
        <w:t>d)  o período respectivo de execução do contrato;</w:t>
      </w:r>
    </w:p>
    <w:p w14:paraId="3F80222B" w14:textId="77777777" w:rsidR="00F3754D" w:rsidRPr="00E57B88" w:rsidRDefault="00F3754D" w:rsidP="00F3754D">
      <w:pPr>
        <w:jc w:val="both"/>
        <w:rPr>
          <w:rFonts w:ascii="Arial" w:hAnsi="Arial" w:cs="Arial"/>
        </w:rPr>
      </w:pPr>
      <w:r w:rsidRPr="00E57B88">
        <w:rPr>
          <w:rFonts w:ascii="Arial" w:hAnsi="Arial" w:cs="Arial"/>
        </w:rPr>
        <w:t xml:space="preserve">e)  o valor a pagar; </w:t>
      </w:r>
    </w:p>
    <w:p w14:paraId="31AB9FB1" w14:textId="77777777" w:rsidR="00F3754D" w:rsidRPr="00E57B88" w:rsidRDefault="00F3754D" w:rsidP="00F3754D">
      <w:pPr>
        <w:jc w:val="both"/>
        <w:rPr>
          <w:rFonts w:ascii="Arial" w:hAnsi="Arial" w:cs="Arial"/>
        </w:rPr>
      </w:pPr>
      <w:r w:rsidRPr="00E57B88">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E57B88" w:rsidRDefault="00F3754D" w:rsidP="00F3754D">
      <w:pPr>
        <w:jc w:val="both"/>
        <w:rPr>
          <w:rFonts w:ascii="Arial" w:hAnsi="Arial" w:cs="Arial"/>
        </w:rPr>
      </w:pPr>
      <w:r w:rsidRPr="00E57B88">
        <w:rPr>
          <w:rFonts w:ascii="Arial" w:hAnsi="Arial" w:cs="Arial"/>
        </w:rPr>
        <w:t>g)   eventual destaque do valor de retenções tributárias cabíveis.</w:t>
      </w:r>
    </w:p>
    <w:p w14:paraId="0FF8E70F" w14:textId="19D5ECD1" w:rsidR="005F039C" w:rsidRPr="00E57B88" w:rsidRDefault="00F3754D" w:rsidP="00677CF5">
      <w:pPr>
        <w:pStyle w:val="PargrafodaLista"/>
        <w:widowControl/>
        <w:numPr>
          <w:ilvl w:val="2"/>
          <w:numId w:val="11"/>
        </w:numPr>
        <w:ind w:left="0" w:firstLine="0"/>
        <w:rPr>
          <w:rFonts w:ascii="Arial" w:hAnsi="Arial" w:cs="Arial"/>
        </w:rPr>
      </w:pPr>
      <w:r w:rsidRPr="00E57B88">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2D9388EE" w:rsidR="0077742D" w:rsidRPr="00E57B88" w:rsidRDefault="00F3754D" w:rsidP="005F039C">
      <w:pPr>
        <w:pStyle w:val="PargrafodaLista"/>
        <w:widowControl/>
        <w:numPr>
          <w:ilvl w:val="2"/>
          <w:numId w:val="11"/>
        </w:numPr>
        <w:ind w:left="0" w:firstLine="0"/>
        <w:rPr>
          <w:rFonts w:ascii="Arial" w:hAnsi="Arial" w:cs="Arial"/>
        </w:rPr>
      </w:pPr>
      <w:r w:rsidRPr="00E57B88">
        <w:rPr>
          <w:rFonts w:ascii="Arial" w:hAnsi="Arial" w:cs="Arial"/>
        </w:rPr>
        <w:t xml:space="preserve">- As notas </w:t>
      </w:r>
      <w:r w:rsidR="0077742D" w:rsidRPr="00E57B88">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E57B88">
        <w:t xml:space="preserve"> acompanhada da Certid</w:t>
      </w:r>
      <w:r w:rsidR="005F039C" w:rsidRPr="00E57B88">
        <w:rPr>
          <w:rFonts w:hint="eastAsia"/>
        </w:rPr>
        <w:t>ã</w:t>
      </w:r>
      <w:r w:rsidR="005F039C" w:rsidRPr="00E57B88">
        <w:t>o Negativa, ou positiva com efeitos de negativa, da Receita Federal e FGTS.</w:t>
      </w:r>
    </w:p>
    <w:p w14:paraId="3F6F3A7F" w14:textId="3166F933" w:rsidR="00C16C2C" w:rsidRPr="00E57B88" w:rsidRDefault="00C16C2C" w:rsidP="0077742D">
      <w:pPr>
        <w:pStyle w:val="PargrafodaLista"/>
        <w:widowControl/>
        <w:ind w:left="0"/>
        <w:rPr>
          <w:rFonts w:ascii="Arial" w:hAnsi="Arial" w:cs="Arial"/>
        </w:rPr>
      </w:pPr>
      <w:r w:rsidRPr="00E57B88">
        <w:rPr>
          <w:rFonts w:ascii="Arial" w:hAnsi="Arial" w:cs="Arial"/>
        </w:rPr>
        <w:t xml:space="preserve">6.1.5.1 - A </w:t>
      </w:r>
      <w:r w:rsidRPr="00E57B88">
        <w:rPr>
          <w:rFonts w:ascii="Arial" w:hAnsi="Arial" w:cs="Arial"/>
          <w:bCs/>
        </w:rPr>
        <w:t xml:space="preserve">Nota Fiscal deverá ser expedida pela </w:t>
      </w:r>
      <w:r w:rsidR="00EE52B4" w:rsidRPr="00E57B88">
        <w:rPr>
          <w:rFonts w:ascii="Arial" w:hAnsi="Arial" w:cs="Arial"/>
          <w:bCs/>
        </w:rPr>
        <w:t>detentora da ata</w:t>
      </w:r>
      <w:r w:rsidRPr="00E57B88">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E57B88" w:rsidRDefault="00F3754D" w:rsidP="00F3754D">
      <w:pPr>
        <w:pStyle w:val="PargrafodaLista"/>
        <w:widowControl/>
        <w:numPr>
          <w:ilvl w:val="2"/>
          <w:numId w:val="11"/>
        </w:numPr>
        <w:ind w:left="0" w:firstLine="0"/>
        <w:rPr>
          <w:rFonts w:ascii="Arial" w:hAnsi="Arial" w:cs="Arial"/>
        </w:rPr>
      </w:pPr>
      <w:r w:rsidRPr="00E57B88">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E57B88" w:rsidRDefault="00F3754D" w:rsidP="00F3754D">
      <w:pPr>
        <w:pStyle w:val="PargrafodaLista"/>
        <w:widowControl/>
        <w:numPr>
          <w:ilvl w:val="3"/>
          <w:numId w:val="11"/>
        </w:numPr>
        <w:tabs>
          <w:tab w:val="left" w:pos="851"/>
        </w:tabs>
        <w:ind w:left="0" w:firstLine="0"/>
        <w:rPr>
          <w:rFonts w:ascii="Arial" w:hAnsi="Arial" w:cs="Arial"/>
        </w:rPr>
      </w:pPr>
      <w:r w:rsidRPr="00E57B88">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E57B88" w:rsidRDefault="00F3754D" w:rsidP="00F3754D">
      <w:pPr>
        <w:pStyle w:val="PargrafodaLista"/>
        <w:widowControl/>
        <w:numPr>
          <w:ilvl w:val="2"/>
          <w:numId w:val="11"/>
        </w:numPr>
        <w:ind w:left="0" w:firstLine="0"/>
        <w:rPr>
          <w:rFonts w:ascii="Arial" w:hAnsi="Arial" w:cs="Arial"/>
        </w:rPr>
      </w:pPr>
      <w:r w:rsidRPr="00E57B88">
        <w:rPr>
          <w:rFonts w:ascii="Arial" w:hAnsi="Arial" w:cs="Arial"/>
        </w:rPr>
        <w:t xml:space="preserve">- Após o ateste do </w:t>
      </w:r>
      <w:r w:rsidR="00626C30" w:rsidRPr="00E57B88">
        <w:rPr>
          <w:rFonts w:ascii="Arial" w:hAnsi="Arial" w:cs="Arial"/>
        </w:rPr>
        <w:t>responsável pelo recebimento</w:t>
      </w:r>
      <w:r w:rsidRPr="00E57B88">
        <w:rPr>
          <w:rFonts w:ascii="Arial" w:hAnsi="Arial" w:cs="Arial"/>
        </w:rPr>
        <w:t>, os documentos elencados deverão ser enviados para a Secretaria Municipal de Finanças para fins de liquidação.</w:t>
      </w:r>
    </w:p>
    <w:p w14:paraId="7AAE4546" w14:textId="77777777" w:rsidR="00F3754D" w:rsidRPr="00E57B88" w:rsidRDefault="00F3754D" w:rsidP="00F3754D">
      <w:pPr>
        <w:pStyle w:val="PargrafodaLista"/>
        <w:widowControl/>
        <w:numPr>
          <w:ilvl w:val="1"/>
          <w:numId w:val="11"/>
        </w:numPr>
        <w:ind w:left="0" w:firstLine="0"/>
        <w:rPr>
          <w:rFonts w:ascii="Arial" w:hAnsi="Arial" w:cs="Arial"/>
          <w:b/>
          <w:bCs/>
        </w:rPr>
      </w:pPr>
      <w:r w:rsidRPr="00E57B88">
        <w:rPr>
          <w:rFonts w:ascii="Arial" w:hAnsi="Arial" w:cs="Arial"/>
          <w:b/>
          <w:bCs/>
        </w:rPr>
        <w:t>- Prazo de pagamento</w:t>
      </w:r>
    </w:p>
    <w:p w14:paraId="0AA48EA3" w14:textId="77777777" w:rsidR="00F3754D" w:rsidRPr="00E57B88" w:rsidRDefault="00F3754D" w:rsidP="00F3754D">
      <w:pPr>
        <w:pStyle w:val="PargrafodaLista"/>
        <w:widowControl/>
        <w:numPr>
          <w:ilvl w:val="2"/>
          <w:numId w:val="11"/>
        </w:numPr>
        <w:ind w:left="0" w:firstLine="0"/>
        <w:rPr>
          <w:rFonts w:ascii="Arial" w:hAnsi="Arial" w:cs="Arial"/>
        </w:rPr>
      </w:pPr>
      <w:r w:rsidRPr="00E57B88">
        <w:rPr>
          <w:rFonts w:ascii="Arial" w:hAnsi="Arial" w:cs="Arial"/>
        </w:rPr>
        <w:t xml:space="preserve">- </w:t>
      </w:r>
      <w:bookmarkStart w:id="6" w:name="_Hlk159514364"/>
      <w:r w:rsidRPr="00E57B88">
        <w:rPr>
          <w:rFonts w:ascii="Arial" w:hAnsi="Arial" w:cs="Arial"/>
        </w:rPr>
        <w:t>O pagamento será efetuado no prazo de até 30 (trinta) mediante a apresentação da NF-e, com o “atesto” do responsável pelo recebimento dos itens, acompanhada da certidão negativa federal e FGTS da contratada;</w:t>
      </w:r>
    </w:p>
    <w:p w14:paraId="6600AE99" w14:textId="77777777" w:rsidR="00F3754D" w:rsidRPr="00E57B88" w:rsidRDefault="00F3754D" w:rsidP="00F3754D">
      <w:pPr>
        <w:pStyle w:val="PargrafodaLista"/>
        <w:widowControl/>
        <w:numPr>
          <w:ilvl w:val="2"/>
          <w:numId w:val="11"/>
        </w:numPr>
        <w:ind w:left="0" w:firstLine="0"/>
        <w:rPr>
          <w:rFonts w:ascii="Arial" w:hAnsi="Arial" w:cs="Arial"/>
        </w:rPr>
      </w:pPr>
      <w:r w:rsidRPr="00E57B88">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E57B88" w:rsidRDefault="00F3754D" w:rsidP="00F3754D">
      <w:pPr>
        <w:jc w:val="both"/>
        <w:rPr>
          <w:rFonts w:ascii="Arial" w:hAnsi="Arial" w:cs="Arial"/>
        </w:rPr>
      </w:pPr>
      <w:r w:rsidRPr="00E57B88">
        <w:rPr>
          <w:rFonts w:ascii="Arial" w:hAnsi="Arial" w:cs="Arial"/>
        </w:rPr>
        <w:t> </w:t>
      </w:r>
    </w:p>
    <w:p w14:paraId="309EFEA8" w14:textId="77777777" w:rsidR="00F3754D" w:rsidRPr="00E57B88" w:rsidRDefault="00F3754D" w:rsidP="00F3754D">
      <w:pPr>
        <w:jc w:val="center"/>
        <w:rPr>
          <w:rFonts w:ascii="Arial" w:hAnsi="Arial" w:cs="Arial"/>
          <w:b/>
          <w:bCs/>
        </w:rPr>
      </w:pPr>
      <w:r w:rsidRPr="00E57B88">
        <w:rPr>
          <w:rFonts w:ascii="Arial" w:hAnsi="Arial" w:cs="Arial"/>
          <w:b/>
          <w:bCs/>
        </w:rPr>
        <w:t>valor corrigido = valor original x taxa de correção x período</w:t>
      </w:r>
    </w:p>
    <w:bookmarkEnd w:id="6"/>
    <w:p w14:paraId="5E9C3F28" w14:textId="77777777" w:rsidR="00F3754D" w:rsidRPr="00E57B88" w:rsidRDefault="00F3754D" w:rsidP="00F3754D">
      <w:pPr>
        <w:jc w:val="both"/>
        <w:rPr>
          <w:rFonts w:ascii="Arial" w:hAnsi="Arial" w:cs="Arial"/>
        </w:rPr>
      </w:pPr>
      <w:r w:rsidRPr="00E57B88">
        <w:rPr>
          <w:rFonts w:ascii="Arial" w:hAnsi="Arial" w:cs="Arial"/>
        </w:rPr>
        <w:t> </w:t>
      </w:r>
    </w:p>
    <w:p w14:paraId="2B2FD05A" w14:textId="77777777" w:rsidR="00F3754D" w:rsidRPr="00E57B88" w:rsidRDefault="00F3754D" w:rsidP="00516990">
      <w:pPr>
        <w:pStyle w:val="PargrafodaLista"/>
        <w:widowControl/>
        <w:numPr>
          <w:ilvl w:val="1"/>
          <w:numId w:val="11"/>
        </w:numPr>
        <w:ind w:left="0" w:firstLine="0"/>
        <w:rPr>
          <w:rFonts w:ascii="Arial" w:hAnsi="Arial" w:cs="Arial"/>
          <w:b/>
          <w:bCs/>
        </w:rPr>
      </w:pPr>
      <w:r w:rsidRPr="00E57B88">
        <w:rPr>
          <w:rFonts w:ascii="Arial" w:hAnsi="Arial" w:cs="Arial"/>
          <w:b/>
          <w:bCs/>
        </w:rPr>
        <w:t>- Forma de pagamento</w:t>
      </w:r>
    </w:p>
    <w:p w14:paraId="3015F62E" w14:textId="1550AF72" w:rsidR="00516990" w:rsidRPr="00E57B88" w:rsidRDefault="00F3754D" w:rsidP="00516990">
      <w:pPr>
        <w:pStyle w:val="PargrafodaLista"/>
        <w:widowControl/>
        <w:numPr>
          <w:ilvl w:val="2"/>
          <w:numId w:val="11"/>
        </w:numPr>
        <w:ind w:left="0" w:firstLine="0"/>
      </w:pPr>
      <w:r w:rsidRPr="00E57B88">
        <w:rPr>
          <w:rFonts w:ascii="Arial" w:hAnsi="Arial" w:cs="Arial"/>
        </w:rPr>
        <w:t xml:space="preserve">- </w:t>
      </w:r>
      <w:r w:rsidR="00516990" w:rsidRPr="00E57B88">
        <w:t xml:space="preserve">O pagamento será via boleto ou depósito bancário em conta corrente </w:t>
      </w:r>
      <w:r w:rsidR="00516990" w:rsidRPr="00E57B88">
        <w:rPr>
          <w:rFonts w:ascii="Arial" w:hAnsi="Arial" w:cs="Arial"/>
        </w:rPr>
        <w:t>de titularidade da empresa</w:t>
      </w:r>
      <w:r w:rsidR="00516990" w:rsidRPr="00E57B88">
        <w:t xml:space="preserve">, devendo para isso, ficar explícito na nota fiscal, o nome do banco, agência, localidade, </w:t>
      </w:r>
      <w:r w:rsidR="00516990" w:rsidRPr="00E57B88">
        <w:lastRenderedPageBreak/>
        <w:t xml:space="preserve">chave pix e número da conta corrente em que deverá ser efetivado o crédito, sendo que será dado preferência à conta no Banco do Brasil e Caixa Econômica Federal. </w:t>
      </w:r>
      <w:r w:rsidR="00516990" w:rsidRPr="00E57B88">
        <w:rPr>
          <w:rFonts w:ascii="Arial" w:hAnsi="Arial" w:cs="Arial"/>
        </w:rPr>
        <w:t xml:space="preserve">Caso seja indicado outra agência bancária as despesas de transferência correrão por contada </w:t>
      </w:r>
      <w:r w:rsidR="00CC08EA" w:rsidRPr="00E57B88">
        <w:rPr>
          <w:rFonts w:ascii="Arial" w:hAnsi="Arial" w:cs="Arial"/>
        </w:rPr>
        <w:t>detentora da ata</w:t>
      </w:r>
      <w:r w:rsidR="00516990" w:rsidRPr="00E57B88">
        <w:rPr>
          <w:rFonts w:ascii="Arial" w:hAnsi="Arial" w:cs="Arial"/>
        </w:rPr>
        <w:t>.</w:t>
      </w:r>
    </w:p>
    <w:p w14:paraId="3F889EDA" w14:textId="55920A57" w:rsidR="00F3754D" w:rsidRPr="00E57B88" w:rsidRDefault="00F3754D" w:rsidP="00516990">
      <w:pPr>
        <w:pStyle w:val="PargrafodaLista"/>
        <w:widowControl/>
        <w:numPr>
          <w:ilvl w:val="2"/>
          <w:numId w:val="11"/>
        </w:numPr>
        <w:ind w:left="0" w:firstLine="0"/>
        <w:rPr>
          <w:rFonts w:ascii="Arial" w:hAnsi="Arial" w:cs="Arial"/>
        </w:rPr>
      </w:pPr>
      <w:r w:rsidRPr="00E57B88">
        <w:rPr>
          <w:rFonts w:ascii="Arial" w:hAnsi="Arial" w:cs="Arial"/>
        </w:rPr>
        <w:t>- Quando do pagamento, será efetuada a retenção tributária prevista na legislação aplicável.</w:t>
      </w:r>
    </w:p>
    <w:p w14:paraId="7742D53A" w14:textId="77777777" w:rsidR="00F3754D" w:rsidRPr="00E57B88" w:rsidRDefault="00F3754D" w:rsidP="00F3754D">
      <w:pPr>
        <w:pStyle w:val="PargrafodaLista"/>
        <w:widowControl/>
        <w:numPr>
          <w:ilvl w:val="3"/>
          <w:numId w:val="11"/>
        </w:numPr>
        <w:tabs>
          <w:tab w:val="left" w:pos="851"/>
        </w:tabs>
        <w:ind w:left="0" w:firstLine="0"/>
        <w:rPr>
          <w:rFonts w:ascii="Arial" w:hAnsi="Arial" w:cs="Arial"/>
        </w:rPr>
      </w:pPr>
      <w:r w:rsidRPr="00E57B88">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E57B88" w:rsidRDefault="00F3754D" w:rsidP="00AE4D11">
      <w:pPr>
        <w:pStyle w:val="PargrafodaLista"/>
        <w:widowControl/>
        <w:numPr>
          <w:ilvl w:val="2"/>
          <w:numId w:val="11"/>
        </w:numPr>
        <w:ind w:left="0" w:firstLine="0"/>
        <w:rPr>
          <w:rFonts w:ascii="Arial" w:hAnsi="Arial" w:cs="Arial"/>
        </w:rPr>
      </w:pPr>
      <w:r w:rsidRPr="00E57B88">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E57B88" w:rsidRDefault="009219EC" w:rsidP="00AE4D11">
      <w:pPr>
        <w:pStyle w:val="PargrafodaLista"/>
        <w:ind w:left="0"/>
        <w:rPr>
          <w:rFonts w:ascii="Arial" w:hAnsi="Arial" w:cs="Arial"/>
        </w:rPr>
      </w:pPr>
    </w:p>
    <w:p w14:paraId="5DEA942C" w14:textId="28F01D4A" w:rsidR="009219EC" w:rsidRPr="00E57B88" w:rsidRDefault="00FE678D" w:rsidP="001050F2">
      <w:pPr>
        <w:pStyle w:val="PargrafodaLista"/>
        <w:numPr>
          <w:ilvl w:val="0"/>
          <w:numId w:val="11"/>
        </w:numPr>
        <w:ind w:left="0" w:firstLine="0"/>
        <w:rPr>
          <w:rFonts w:ascii="Arial" w:hAnsi="Arial" w:cs="Arial"/>
          <w:b/>
          <w:bCs/>
        </w:rPr>
      </w:pPr>
      <w:r w:rsidRPr="00E57B88">
        <w:rPr>
          <w:rFonts w:ascii="Arial" w:hAnsi="Arial" w:cs="Arial"/>
          <w:b/>
          <w:bCs/>
        </w:rPr>
        <w:t>- DO REAJUSTAMENTO</w:t>
      </w:r>
    </w:p>
    <w:p w14:paraId="0181F351" w14:textId="042EBCB5" w:rsidR="001050F2" w:rsidRPr="00E57B88" w:rsidRDefault="00000000" w:rsidP="00E975DB">
      <w:pPr>
        <w:pStyle w:val="PargrafodaLista"/>
        <w:widowControl/>
        <w:numPr>
          <w:ilvl w:val="1"/>
          <w:numId w:val="11"/>
        </w:numPr>
        <w:ind w:left="0" w:firstLine="0"/>
      </w:pPr>
      <w:r w:rsidRPr="00E57B88">
        <w:rPr>
          <w:rFonts w:ascii="Arial" w:hAnsi="Arial" w:cs="Arial"/>
        </w:rPr>
        <w:t xml:space="preserve">- </w:t>
      </w:r>
      <w:r w:rsidR="001050F2" w:rsidRPr="00E57B88">
        <w:t>A Administração poderá revisar os preços registrados, mediante comprovações e justificativas, obedecido o disposto nos artigos 184, 184-A e 184-B do Decreto Municipal nº 6.602/2023.</w:t>
      </w:r>
    </w:p>
    <w:p w14:paraId="3ACE51DE" w14:textId="2F9C065E" w:rsidR="00E975DB" w:rsidRPr="00E57B88" w:rsidRDefault="001050F2" w:rsidP="00E975DB">
      <w:pPr>
        <w:pStyle w:val="PargrafodaLista"/>
        <w:widowControl/>
        <w:numPr>
          <w:ilvl w:val="1"/>
          <w:numId w:val="11"/>
        </w:numPr>
        <w:ind w:left="0" w:firstLine="0"/>
      </w:pPr>
      <w:r w:rsidRPr="00E57B88">
        <w:t xml:space="preserve">- </w:t>
      </w:r>
      <w:r w:rsidR="00E975DB" w:rsidRPr="00E57B88">
        <w:t>A revisão e a atualização dos preços registrados n</w:t>
      </w:r>
      <w:r w:rsidR="0088313F" w:rsidRPr="00E57B88">
        <w:t>es</w:t>
      </w:r>
      <w:r w:rsidR="00E975DB" w:rsidRPr="00E57B88">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E57B88" w:rsidRDefault="00E975DB" w:rsidP="00E975DB">
      <w:pPr>
        <w:pStyle w:val="PargrafodaLista"/>
        <w:widowControl/>
        <w:numPr>
          <w:ilvl w:val="1"/>
          <w:numId w:val="11"/>
        </w:numPr>
        <w:ind w:left="0" w:firstLine="0"/>
      </w:pPr>
      <w:bookmarkStart w:id="7" w:name="_Hlk189839438"/>
      <w:r w:rsidRPr="00E57B88">
        <w:t>Em caso de prorrogação da ata de registro de preços, poderá ser realizado reajuste dos itens sendo utilizado como base o INPC acumulado dos últimos 12 (doze) meses.</w:t>
      </w:r>
      <w:bookmarkEnd w:id="7"/>
    </w:p>
    <w:p w14:paraId="2FF868D9" w14:textId="3FE86E8A" w:rsidR="009219EC" w:rsidRPr="00E57B88" w:rsidRDefault="009219EC" w:rsidP="00E975DB">
      <w:pPr>
        <w:pStyle w:val="PargrafodaLista"/>
        <w:widowControl/>
        <w:ind w:left="0"/>
        <w:rPr>
          <w:rFonts w:ascii="Arial" w:hAnsi="Arial" w:cs="Arial"/>
        </w:rPr>
      </w:pPr>
    </w:p>
    <w:p w14:paraId="1516A4D0" w14:textId="77777777" w:rsidR="000366C9" w:rsidRPr="00E57B88" w:rsidRDefault="00000000" w:rsidP="003D5019">
      <w:pPr>
        <w:pStyle w:val="PargrafodaLista"/>
        <w:widowControl/>
        <w:numPr>
          <w:ilvl w:val="0"/>
          <w:numId w:val="11"/>
        </w:numPr>
        <w:ind w:left="0" w:firstLine="0"/>
        <w:rPr>
          <w:rFonts w:ascii="Arial" w:hAnsi="Arial" w:cs="Arial"/>
          <w:b/>
          <w:bCs/>
        </w:rPr>
      </w:pPr>
      <w:r w:rsidRPr="00E57B88">
        <w:rPr>
          <w:rFonts w:ascii="Arial" w:hAnsi="Arial" w:cs="Arial"/>
          <w:b/>
          <w:bCs/>
        </w:rPr>
        <w:t xml:space="preserve">– </w:t>
      </w:r>
      <w:r w:rsidR="000366C9" w:rsidRPr="00E57B88">
        <w:rPr>
          <w:rFonts w:ascii="Arial" w:hAnsi="Arial" w:cs="Arial"/>
          <w:b/>
          <w:bCs/>
        </w:rPr>
        <w:t>OBRIGAÇÕES DAS PARTES</w:t>
      </w:r>
    </w:p>
    <w:p w14:paraId="20BD7883" w14:textId="67B9098D" w:rsidR="000366C9" w:rsidRPr="00E57B88" w:rsidRDefault="000366C9" w:rsidP="000E2EC6">
      <w:pPr>
        <w:pStyle w:val="PargrafodaLista"/>
        <w:widowControl/>
        <w:numPr>
          <w:ilvl w:val="1"/>
          <w:numId w:val="11"/>
        </w:numPr>
        <w:ind w:left="0" w:firstLine="0"/>
        <w:rPr>
          <w:rFonts w:ascii="Arial" w:hAnsi="Arial" w:cs="Arial"/>
        </w:rPr>
      </w:pPr>
      <w:r w:rsidRPr="00E57B88">
        <w:rPr>
          <w:rFonts w:ascii="Arial" w:hAnsi="Arial" w:cs="Arial"/>
        </w:rPr>
        <w:t xml:space="preserve">– </w:t>
      </w:r>
      <w:r w:rsidR="0005661D" w:rsidRPr="00E57B88">
        <w:rPr>
          <w:rFonts w:ascii="Arial" w:hAnsi="Arial" w:cs="Arial"/>
        </w:rPr>
        <w:t xml:space="preserve">Esta </w:t>
      </w:r>
      <w:r w:rsidRPr="00E57B88">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E57B88" w:rsidRDefault="000366C9" w:rsidP="000E2EC6">
      <w:pPr>
        <w:pStyle w:val="PargrafodaLista"/>
        <w:widowControl/>
        <w:numPr>
          <w:ilvl w:val="1"/>
          <w:numId w:val="11"/>
        </w:numPr>
        <w:ind w:left="0" w:firstLine="0"/>
        <w:rPr>
          <w:rFonts w:ascii="Arial" w:hAnsi="Arial" w:cs="Arial"/>
        </w:rPr>
      </w:pPr>
      <w:r w:rsidRPr="00E57B88">
        <w:rPr>
          <w:rFonts w:ascii="Arial" w:hAnsi="Arial" w:cs="Arial"/>
        </w:rPr>
        <w:t xml:space="preserve">- São obrigações do </w:t>
      </w:r>
      <w:r w:rsidRPr="00E57B88">
        <w:rPr>
          <w:rFonts w:ascii="Arial" w:hAnsi="Arial" w:cs="Arial"/>
          <w:b/>
          <w:bCs/>
        </w:rPr>
        <w:t>CONTRATANTE</w:t>
      </w:r>
      <w:r w:rsidRPr="00E57B88">
        <w:rPr>
          <w:rFonts w:ascii="Arial" w:hAnsi="Arial" w:cs="Arial"/>
        </w:rPr>
        <w:t>:</w:t>
      </w:r>
    </w:p>
    <w:p w14:paraId="344FA11B" w14:textId="687C8D18" w:rsidR="000E2EC6" w:rsidRPr="00E57B88" w:rsidRDefault="000E2EC6" w:rsidP="00A92EF4">
      <w:pPr>
        <w:pStyle w:val="PargrafodaLista"/>
        <w:widowControl/>
        <w:numPr>
          <w:ilvl w:val="2"/>
          <w:numId w:val="11"/>
        </w:numPr>
        <w:ind w:left="0" w:firstLine="0"/>
      </w:pPr>
      <w:r w:rsidRPr="00E57B88">
        <w:rPr>
          <w:rFonts w:ascii="Arial" w:hAnsi="Arial" w:cs="Arial"/>
        </w:rPr>
        <w:t xml:space="preserve">Acompanhar e fiscalizar o fornecimento dos </w:t>
      </w:r>
      <w:r w:rsidR="008F1DE7" w:rsidRPr="00E57B88">
        <w:rPr>
          <w:rFonts w:ascii="Arial" w:hAnsi="Arial" w:cs="Arial"/>
        </w:rPr>
        <w:t>medicamentos</w:t>
      </w:r>
      <w:r w:rsidRPr="00E57B88">
        <w:rPr>
          <w:rFonts w:ascii="Arial" w:hAnsi="Arial" w:cs="Arial"/>
        </w:rPr>
        <w:t xml:space="preserve"> bem como o cumprimento das obrigações da </w:t>
      </w:r>
      <w:r w:rsidR="007D23BF" w:rsidRPr="00E57B88">
        <w:rPr>
          <w:rFonts w:ascii="Arial" w:hAnsi="Arial" w:cs="Arial"/>
        </w:rPr>
        <w:t>detentora da ata</w:t>
      </w:r>
      <w:r w:rsidRPr="00E57B88">
        <w:rPr>
          <w:rFonts w:ascii="Arial" w:hAnsi="Arial" w:cs="Arial"/>
        </w:rPr>
        <w:t>.</w:t>
      </w:r>
    </w:p>
    <w:p w14:paraId="6DE45A41" w14:textId="0FDDF6A6" w:rsidR="000E2EC6" w:rsidRPr="00E57B88" w:rsidRDefault="00A92EF4" w:rsidP="009E1223">
      <w:pPr>
        <w:pStyle w:val="PargrafodaLista"/>
        <w:widowControl/>
        <w:numPr>
          <w:ilvl w:val="2"/>
          <w:numId w:val="11"/>
        </w:numPr>
        <w:tabs>
          <w:tab w:val="left" w:pos="142"/>
        </w:tabs>
        <w:ind w:left="0" w:firstLine="0"/>
        <w:rPr>
          <w:rFonts w:cs="Times New Roman"/>
        </w:rPr>
      </w:pPr>
      <w:r w:rsidRPr="00E57B88">
        <w:rPr>
          <w:rFonts w:ascii="Arial" w:hAnsi="Arial" w:cs="Arial"/>
          <w:bCs/>
        </w:rPr>
        <w:t xml:space="preserve">Notificar formal e tempestivamente a </w:t>
      </w:r>
      <w:r w:rsidR="002E67DC" w:rsidRPr="00E57B88">
        <w:rPr>
          <w:rFonts w:ascii="Arial" w:hAnsi="Arial" w:cs="Arial"/>
          <w:bCs/>
        </w:rPr>
        <w:t>detentora da ata</w:t>
      </w:r>
      <w:r w:rsidRPr="00E57B88">
        <w:rPr>
          <w:rFonts w:ascii="Arial" w:hAnsi="Arial" w:cs="Arial"/>
          <w:bCs/>
        </w:rPr>
        <w:t xml:space="preserve"> sobre qualquer anormalidade, imperfeições e/ou irregularidades verificadas no fornecimento dos itens dest</w:t>
      </w:r>
      <w:r w:rsidR="001009C4" w:rsidRPr="00E57B88">
        <w:rPr>
          <w:rFonts w:ascii="Arial" w:hAnsi="Arial" w:cs="Arial"/>
          <w:bCs/>
        </w:rPr>
        <w:t>a ata de registro de preços</w:t>
      </w:r>
      <w:r w:rsidRPr="00E57B88">
        <w:rPr>
          <w:rFonts w:ascii="Arial" w:hAnsi="Arial" w:cs="Arial"/>
          <w:bCs/>
        </w:rPr>
        <w:t>, podendo também recusá-los caso desatendam as especificações do termo de referência</w:t>
      </w:r>
      <w:r w:rsidR="009358D6" w:rsidRPr="00E57B88">
        <w:rPr>
          <w:rFonts w:ascii="Arial" w:hAnsi="Arial" w:cs="Arial"/>
          <w:bCs/>
        </w:rPr>
        <w:t xml:space="preserve"> e desta ata de registro de preços</w:t>
      </w:r>
    </w:p>
    <w:p w14:paraId="54063B9B" w14:textId="3C5F637B" w:rsidR="000E2EC6" w:rsidRPr="00E57B88" w:rsidRDefault="000E2EC6" w:rsidP="000E2EC6">
      <w:pPr>
        <w:pStyle w:val="PargrafodaLista"/>
        <w:widowControl/>
        <w:numPr>
          <w:ilvl w:val="2"/>
          <w:numId w:val="11"/>
        </w:numPr>
        <w:ind w:left="0" w:firstLine="0"/>
      </w:pPr>
      <w:r w:rsidRPr="00E57B88">
        <w:t>Estando os itens de acordo com o solicitado e respectiva Nota Fiscal devidamente atestada, efetuar o pagamento nas condições, preços e prazos pactuados nest</w:t>
      </w:r>
      <w:r w:rsidR="002A3BAF" w:rsidRPr="00E57B88">
        <w:t>a ata de registro de preços</w:t>
      </w:r>
      <w:r w:rsidRPr="00E57B88">
        <w:t>.</w:t>
      </w:r>
    </w:p>
    <w:p w14:paraId="0E2981F4" w14:textId="6D0AFDCA" w:rsidR="000E2EC6" w:rsidRPr="00E57B88" w:rsidRDefault="000E2EC6" w:rsidP="000E2EC6">
      <w:pPr>
        <w:pStyle w:val="PargrafodaLista"/>
        <w:widowControl/>
        <w:numPr>
          <w:ilvl w:val="2"/>
          <w:numId w:val="11"/>
        </w:numPr>
        <w:ind w:left="0" w:firstLine="0"/>
      </w:pPr>
      <w:r w:rsidRPr="00E57B88">
        <w:t xml:space="preserve">Acompanhar os prazos de entrega/fornecimento dos itens, exigindo que a </w:t>
      </w:r>
      <w:r w:rsidR="00DC37D9" w:rsidRPr="00E57B88">
        <w:rPr>
          <w:rFonts w:ascii="Arial" w:hAnsi="Arial" w:cs="Arial"/>
        </w:rPr>
        <w:t xml:space="preserve">detentora da ata </w:t>
      </w:r>
      <w:r w:rsidRPr="00E57B88">
        <w:t>tome as provid</w:t>
      </w:r>
      <w:r w:rsidR="00DC37D9" w:rsidRPr="00E57B88">
        <w:t>ê</w:t>
      </w:r>
      <w:r w:rsidRPr="00E57B88">
        <w:t>ncias necessárias para regularização do fornecimento, sob pena de sanções administrativas previstas na Lei nº 14.133/93 e demais cominações legais.</w:t>
      </w:r>
    </w:p>
    <w:p w14:paraId="696B1C8B" w14:textId="2E254646" w:rsidR="000E2EC6" w:rsidRPr="00E57B88" w:rsidRDefault="000E2EC6" w:rsidP="000E2EC6">
      <w:pPr>
        <w:pStyle w:val="PargrafodaLista"/>
        <w:widowControl/>
        <w:numPr>
          <w:ilvl w:val="2"/>
          <w:numId w:val="11"/>
        </w:numPr>
        <w:ind w:left="0" w:firstLine="0"/>
        <w:rPr>
          <w:rFonts w:ascii="Arial" w:hAnsi="Arial" w:cs="Arial"/>
        </w:rPr>
      </w:pPr>
      <w:r w:rsidRPr="00E57B88">
        <w:t xml:space="preserve">Proporcionar as condições para que a </w:t>
      </w:r>
      <w:r w:rsidR="00B337F8" w:rsidRPr="00E57B88">
        <w:rPr>
          <w:rFonts w:ascii="Arial" w:hAnsi="Arial" w:cs="Arial"/>
        </w:rPr>
        <w:t xml:space="preserve">detentora da ata </w:t>
      </w:r>
      <w:r w:rsidRPr="00E57B88">
        <w:t>possa cumprir as obrigações pactuadas.</w:t>
      </w:r>
    </w:p>
    <w:p w14:paraId="4D32F575" w14:textId="63BB563F" w:rsidR="000E2EC6" w:rsidRPr="00E57B88" w:rsidRDefault="000E2EC6" w:rsidP="000E2EC6">
      <w:pPr>
        <w:pStyle w:val="PargrafodaLista"/>
        <w:widowControl/>
        <w:numPr>
          <w:ilvl w:val="2"/>
          <w:numId w:val="11"/>
        </w:numPr>
        <w:ind w:left="0" w:firstLine="0"/>
        <w:rPr>
          <w:rFonts w:ascii="Arial" w:hAnsi="Arial" w:cs="Arial"/>
        </w:rPr>
      </w:pPr>
      <w:bookmarkStart w:id="8" w:name="_Hlk171066226"/>
      <w:r w:rsidRPr="00E57B88">
        <w:rPr>
          <w:rFonts w:ascii="Arial" w:hAnsi="Arial" w:cs="Arial"/>
        </w:rPr>
        <w:t xml:space="preserve">Comunicar, por escrito à </w:t>
      </w:r>
      <w:r w:rsidR="00B337F8" w:rsidRPr="00E57B88">
        <w:rPr>
          <w:rFonts w:ascii="Arial" w:hAnsi="Arial" w:cs="Arial"/>
        </w:rPr>
        <w:t xml:space="preserve">detentora da ata </w:t>
      </w:r>
      <w:r w:rsidRPr="00E57B88">
        <w:rPr>
          <w:rFonts w:ascii="Arial" w:hAnsi="Arial" w:cs="Arial"/>
        </w:rPr>
        <w:t>o não-recebimento dos itens, apontando as razões, quando for o caso, da(s) sua(s) não-adequação(ões) aos termos contratuais.</w:t>
      </w:r>
    </w:p>
    <w:bookmarkEnd w:id="8"/>
    <w:p w14:paraId="36FF7819" w14:textId="0853736D" w:rsidR="000E2EC6" w:rsidRPr="00E57B88" w:rsidRDefault="000E2EC6" w:rsidP="000E2EC6">
      <w:pPr>
        <w:pStyle w:val="PargrafodaLista"/>
        <w:widowControl/>
        <w:numPr>
          <w:ilvl w:val="2"/>
          <w:numId w:val="11"/>
        </w:numPr>
        <w:tabs>
          <w:tab w:val="left" w:pos="567"/>
          <w:tab w:val="left" w:pos="851"/>
        </w:tabs>
        <w:ind w:left="0" w:firstLine="0"/>
        <w:rPr>
          <w:rFonts w:ascii="Arial" w:hAnsi="Arial" w:cs="Arial"/>
          <w:bCs/>
        </w:rPr>
      </w:pPr>
      <w:r w:rsidRPr="00E57B88">
        <w:rPr>
          <w:rFonts w:ascii="Arial" w:hAnsi="Arial" w:cs="Arial"/>
          <w:bCs/>
        </w:rPr>
        <w:t xml:space="preserve">Fornecer, a qualquer tempo, mediante solicitação da </w:t>
      </w:r>
      <w:r w:rsidR="00B337F8" w:rsidRPr="00E57B88">
        <w:rPr>
          <w:rFonts w:ascii="Arial" w:hAnsi="Arial" w:cs="Arial"/>
        </w:rPr>
        <w:t>detentora da ata</w:t>
      </w:r>
      <w:r w:rsidRPr="00E57B88">
        <w:rPr>
          <w:rFonts w:ascii="Arial" w:hAnsi="Arial" w:cs="Arial"/>
          <w:bCs/>
        </w:rPr>
        <w:t xml:space="preserve">, informações e esclarecimentos adicionais, dirimir as dúvidas e orientar em todos os casos omissos </w:t>
      </w:r>
      <w:bookmarkStart w:id="9" w:name="_Hlk171068308"/>
      <w:r w:rsidRPr="00E57B88">
        <w:rPr>
          <w:rFonts w:ascii="Arial" w:hAnsi="Arial" w:cs="Arial"/>
          <w:bCs/>
        </w:rPr>
        <w:t>relativos ao objeto pactuado.</w:t>
      </w:r>
    </w:p>
    <w:bookmarkEnd w:id="9"/>
    <w:p w14:paraId="01AF34D2" w14:textId="77777777" w:rsidR="000E2EC6" w:rsidRPr="00E57B88" w:rsidRDefault="000E2EC6" w:rsidP="000E2EC6">
      <w:pPr>
        <w:pStyle w:val="PargrafodaLista"/>
        <w:widowControl/>
        <w:numPr>
          <w:ilvl w:val="2"/>
          <w:numId w:val="11"/>
        </w:numPr>
        <w:tabs>
          <w:tab w:val="left" w:pos="567"/>
          <w:tab w:val="left" w:pos="851"/>
        </w:tabs>
        <w:ind w:left="0" w:firstLine="0"/>
        <w:rPr>
          <w:rFonts w:ascii="Arial" w:hAnsi="Arial" w:cs="Arial"/>
          <w:bCs/>
        </w:rPr>
      </w:pPr>
      <w:r w:rsidRPr="00E57B88">
        <w:rPr>
          <w:rFonts w:ascii="Arial" w:hAnsi="Arial" w:cs="Arial"/>
          <w:bCs/>
        </w:rPr>
        <w:t xml:space="preserve">Aplicar sanções administrativas contratuais pertinentes, quando necessárias. </w:t>
      </w:r>
    </w:p>
    <w:p w14:paraId="398A18AF" w14:textId="1C24A044" w:rsidR="000E2EC6" w:rsidRPr="00E57B88" w:rsidRDefault="000E2EC6" w:rsidP="00AA10FA">
      <w:pPr>
        <w:pStyle w:val="PargrafodaLista"/>
        <w:widowControl/>
        <w:numPr>
          <w:ilvl w:val="2"/>
          <w:numId w:val="11"/>
        </w:numPr>
        <w:tabs>
          <w:tab w:val="left" w:pos="567"/>
          <w:tab w:val="left" w:pos="851"/>
        </w:tabs>
        <w:ind w:left="0" w:firstLine="0"/>
        <w:rPr>
          <w:rFonts w:ascii="Arial" w:hAnsi="Arial" w:cs="Arial"/>
          <w:bCs/>
        </w:rPr>
      </w:pPr>
      <w:r w:rsidRPr="00E57B88">
        <w:rPr>
          <w:rFonts w:ascii="Arial" w:hAnsi="Arial" w:cs="Arial"/>
          <w:bCs/>
        </w:rPr>
        <w:t xml:space="preserve">Permitir que os funcionários da </w:t>
      </w:r>
      <w:r w:rsidR="003E5EE9" w:rsidRPr="00E57B88">
        <w:rPr>
          <w:rFonts w:ascii="Arial" w:hAnsi="Arial" w:cs="Arial"/>
        </w:rPr>
        <w:t xml:space="preserve">detentora da ata </w:t>
      </w:r>
      <w:r w:rsidRPr="00E57B88">
        <w:rPr>
          <w:rFonts w:ascii="Arial" w:hAnsi="Arial" w:cs="Arial"/>
          <w:bCs/>
        </w:rPr>
        <w:t>tenham acesso aos locais de entrega dos itens solicitados.</w:t>
      </w:r>
    </w:p>
    <w:p w14:paraId="401E5963" w14:textId="298F9F64" w:rsidR="000366C9" w:rsidRPr="00E57B88" w:rsidRDefault="000366C9" w:rsidP="00AA10FA">
      <w:pPr>
        <w:pStyle w:val="PargrafodaLista"/>
        <w:widowControl/>
        <w:numPr>
          <w:ilvl w:val="1"/>
          <w:numId w:val="11"/>
        </w:numPr>
        <w:ind w:left="0" w:firstLine="0"/>
        <w:rPr>
          <w:rFonts w:ascii="Arial" w:hAnsi="Arial" w:cs="Arial"/>
        </w:rPr>
      </w:pPr>
      <w:r w:rsidRPr="00E57B88">
        <w:rPr>
          <w:rFonts w:ascii="Arial" w:hAnsi="Arial" w:cs="Arial"/>
        </w:rPr>
        <w:t xml:space="preserve">- São obrigações da </w:t>
      </w:r>
      <w:r w:rsidRPr="00E57B88">
        <w:rPr>
          <w:rFonts w:ascii="Arial" w:hAnsi="Arial" w:cs="Arial"/>
          <w:b/>
          <w:bCs/>
        </w:rPr>
        <w:t>DETENTORA DA ATA</w:t>
      </w:r>
      <w:r w:rsidRPr="00E57B88">
        <w:rPr>
          <w:rFonts w:ascii="Arial" w:hAnsi="Arial" w:cs="Arial"/>
        </w:rPr>
        <w:t>:</w:t>
      </w:r>
    </w:p>
    <w:p w14:paraId="64A7E72B" w14:textId="22364909" w:rsidR="00AA10FA" w:rsidRPr="00E57B88" w:rsidRDefault="000366C9" w:rsidP="00AA10FA">
      <w:pPr>
        <w:pStyle w:val="PargrafodaLista"/>
        <w:widowControl/>
        <w:numPr>
          <w:ilvl w:val="2"/>
          <w:numId w:val="11"/>
        </w:numPr>
        <w:tabs>
          <w:tab w:val="left" w:pos="851"/>
        </w:tabs>
        <w:ind w:left="0" w:firstLine="0"/>
        <w:rPr>
          <w:rFonts w:ascii="Arial" w:hAnsi="Arial" w:cs="Arial"/>
        </w:rPr>
      </w:pPr>
      <w:r w:rsidRPr="00E57B88">
        <w:rPr>
          <w:rFonts w:ascii="Arial" w:hAnsi="Arial" w:cs="Arial"/>
        </w:rPr>
        <w:lastRenderedPageBreak/>
        <w:t xml:space="preserve">– </w:t>
      </w:r>
      <w:r w:rsidR="00AA10FA" w:rsidRPr="00E57B88">
        <w:rPr>
          <w:rFonts w:ascii="Arial" w:hAnsi="Arial" w:cs="Arial"/>
        </w:rPr>
        <w:t>Certificar-se preliminarmente de todas as condições exigidas n</w:t>
      </w:r>
      <w:r w:rsidR="0098265D" w:rsidRPr="00E57B88">
        <w:rPr>
          <w:rFonts w:ascii="Arial" w:hAnsi="Arial" w:cs="Arial"/>
        </w:rPr>
        <w:t>o</w:t>
      </w:r>
      <w:r w:rsidR="00AA10FA" w:rsidRPr="00E57B88">
        <w:rPr>
          <w:rFonts w:ascii="Arial" w:hAnsi="Arial" w:cs="Arial"/>
        </w:rPr>
        <w:t xml:space="preserve"> edital e seus anexos, não sendo levada em consideração qualquer argumentação posterior de desconhecimento.</w:t>
      </w:r>
    </w:p>
    <w:p w14:paraId="185C4DEA" w14:textId="6F4E315B" w:rsidR="00AA10FA" w:rsidRPr="00E57B88" w:rsidRDefault="00AA10FA" w:rsidP="00AA10FA">
      <w:pPr>
        <w:pStyle w:val="PargrafodaLista"/>
        <w:widowControl/>
        <w:numPr>
          <w:ilvl w:val="2"/>
          <w:numId w:val="11"/>
        </w:numPr>
        <w:ind w:left="0" w:firstLine="0"/>
        <w:rPr>
          <w:rFonts w:ascii="Arial" w:hAnsi="Arial" w:cs="Arial"/>
        </w:rPr>
      </w:pPr>
      <w:r w:rsidRPr="00E57B88">
        <w:rPr>
          <w:rFonts w:ascii="Arial" w:hAnsi="Arial" w:cs="Arial"/>
        </w:rPr>
        <w:t>Entregar os medicamentos conforme as especificações constantes no termo de Referência</w:t>
      </w:r>
      <w:r w:rsidR="007356FA" w:rsidRPr="00E57B88">
        <w:rPr>
          <w:rFonts w:ascii="Arial" w:hAnsi="Arial" w:cs="Arial"/>
        </w:rPr>
        <w:t xml:space="preserve"> e nesta ata de registro de preços</w:t>
      </w:r>
      <w:r w:rsidRPr="00E57B88">
        <w:rPr>
          <w:rFonts w:ascii="Arial" w:hAnsi="Arial" w:cs="Arial"/>
        </w:rPr>
        <w:t>, acompanhado da respectiva Nota Fiscal, na qual constarão as indicações referentes a marca, modelo, fabricante, procedência e etc, cumprindo o prazo estabelecido nest</w:t>
      </w:r>
      <w:r w:rsidR="008058D2" w:rsidRPr="00E57B88">
        <w:rPr>
          <w:rFonts w:ascii="Arial" w:hAnsi="Arial" w:cs="Arial"/>
        </w:rPr>
        <w:t>a ata de registro de preços e no edital</w:t>
      </w:r>
      <w:r w:rsidRPr="00E57B88">
        <w:rPr>
          <w:rFonts w:ascii="Arial" w:hAnsi="Arial" w:cs="Arial"/>
        </w:rPr>
        <w:t xml:space="preserve"> e responsabilizar-se pela quantidade e qualidade dos itens;</w:t>
      </w:r>
    </w:p>
    <w:p w14:paraId="2825D610" w14:textId="77777777" w:rsidR="00AA10FA" w:rsidRPr="00E57B88" w:rsidRDefault="00AA10FA" w:rsidP="00AA10FA">
      <w:pPr>
        <w:pStyle w:val="PargrafodaLista"/>
        <w:widowControl/>
        <w:numPr>
          <w:ilvl w:val="2"/>
          <w:numId w:val="11"/>
        </w:numPr>
        <w:ind w:left="0" w:firstLine="0"/>
      </w:pPr>
      <w:r w:rsidRPr="00E57B88">
        <w:rPr>
          <w:rFonts w:ascii="Arial" w:hAnsi="Arial" w:cs="Arial"/>
        </w:rPr>
        <w:t>Notificar o CONTRATANTE, por escrito, todas as ocorrências que porventura possam prejudicar ou embaraçar o perfeito fornecimento dos itens.</w:t>
      </w:r>
    </w:p>
    <w:p w14:paraId="4E91E54D" w14:textId="77777777" w:rsidR="00AA10FA" w:rsidRPr="00E57B88" w:rsidRDefault="00AA10FA" w:rsidP="00AA10FA">
      <w:pPr>
        <w:pStyle w:val="PargrafodaLista"/>
        <w:widowControl/>
        <w:numPr>
          <w:ilvl w:val="2"/>
          <w:numId w:val="11"/>
        </w:numPr>
        <w:ind w:left="0" w:firstLine="0"/>
      </w:pPr>
      <w:r w:rsidRPr="00E57B88">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dos medicamentos, ou anormalidade que venha interferir na entrega/fornecimento quando solicitado.</w:t>
      </w:r>
    </w:p>
    <w:p w14:paraId="4E168B5F" w14:textId="77777777" w:rsidR="00AA10FA" w:rsidRPr="00E57B88" w:rsidRDefault="00AA10FA" w:rsidP="00AA10FA">
      <w:pPr>
        <w:pStyle w:val="PargrafodaLista"/>
        <w:widowControl/>
        <w:numPr>
          <w:ilvl w:val="2"/>
          <w:numId w:val="11"/>
        </w:numPr>
        <w:tabs>
          <w:tab w:val="left" w:pos="851"/>
        </w:tabs>
        <w:ind w:left="0" w:firstLine="0"/>
      </w:pPr>
      <w:r w:rsidRPr="00E57B88">
        <w:rPr>
          <w:rFonts w:ascii="Arial" w:hAnsi="Arial" w:cs="Arial"/>
          <w:bCs/>
        </w:rPr>
        <w:t>Não transferir a terceiros nem subcontratar, por qualquer forma, nem mesmo parcialmente, as obrigações assumidas.</w:t>
      </w:r>
    </w:p>
    <w:p w14:paraId="51ED9187" w14:textId="77777777" w:rsidR="00AA10FA" w:rsidRPr="00E57B88" w:rsidRDefault="00AA10FA" w:rsidP="00AA10FA">
      <w:pPr>
        <w:pStyle w:val="PargrafodaLista"/>
        <w:widowControl/>
        <w:numPr>
          <w:ilvl w:val="2"/>
          <w:numId w:val="11"/>
        </w:numPr>
        <w:tabs>
          <w:tab w:val="left" w:pos="851"/>
        </w:tabs>
        <w:ind w:left="0" w:firstLine="0"/>
      </w:pPr>
      <w:r w:rsidRPr="00E57B88">
        <w:rPr>
          <w:rFonts w:ascii="Arial" w:hAnsi="Arial" w:cs="Arial"/>
        </w:rPr>
        <w:t>Prestar todos os esclarecimentos que forem solicitados pelo contratante, durante o fornecimento dos medicamentos.</w:t>
      </w:r>
    </w:p>
    <w:p w14:paraId="21F4D5F7" w14:textId="77777777" w:rsidR="00AA10FA" w:rsidRPr="00E57B88" w:rsidRDefault="00AA10FA" w:rsidP="00AA10FA">
      <w:pPr>
        <w:pStyle w:val="PargrafodaLista"/>
        <w:widowControl/>
        <w:numPr>
          <w:ilvl w:val="2"/>
          <w:numId w:val="11"/>
        </w:numPr>
        <w:tabs>
          <w:tab w:val="left" w:pos="851"/>
        </w:tabs>
        <w:ind w:left="0" w:firstLine="0"/>
      </w:pPr>
      <w:r w:rsidRPr="00E57B88">
        <w:t>Em nenhuma hipótese, veicular publicidade ou qualquer outra informação acerca do fornecimento a ser contratado, sem prévia autorização do CONTRATANTE.</w:t>
      </w:r>
    </w:p>
    <w:p w14:paraId="48C12A1D" w14:textId="77777777" w:rsidR="00AA10FA" w:rsidRPr="00E57B88" w:rsidRDefault="00AA10FA" w:rsidP="00AA10FA">
      <w:pPr>
        <w:pStyle w:val="PargrafodaLista"/>
        <w:widowControl/>
        <w:numPr>
          <w:ilvl w:val="2"/>
          <w:numId w:val="11"/>
        </w:numPr>
        <w:tabs>
          <w:tab w:val="left" w:pos="851"/>
        </w:tabs>
        <w:ind w:left="0" w:firstLine="0"/>
      </w:pPr>
      <w:r w:rsidRPr="00E57B88">
        <w:t>- Manter, durante a execução contratual, em compatibilidade com as obrigações assumidas, todas as condições de qualificação e habilitação exigidas na licitação</w:t>
      </w:r>
      <w:r w:rsidRPr="00E57B88">
        <w:rPr>
          <w:rFonts w:ascii="Arial" w:hAnsi="Arial" w:cs="Arial"/>
          <w:bCs/>
        </w:rPr>
        <w:t xml:space="preserve"> </w:t>
      </w:r>
      <w:bookmarkStart w:id="10" w:name="_Hlk169597760"/>
      <w:r w:rsidRPr="00E57B88">
        <w:rPr>
          <w:rFonts w:ascii="Arial" w:hAnsi="Arial" w:cs="Arial"/>
          <w:bCs/>
        </w:rPr>
        <w:t>informando o contratante à ocorrência de qualquer alteração nas referidas condições.</w:t>
      </w:r>
    </w:p>
    <w:p w14:paraId="35797C05" w14:textId="055CCE68" w:rsidR="00AA10FA" w:rsidRPr="00E57B88" w:rsidRDefault="00AA10FA" w:rsidP="00AA10FA">
      <w:pPr>
        <w:widowControl/>
        <w:numPr>
          <w:ilvl w:val="2"/>
          <w:numId w:val="11"/>
        </w:numPr>
        <w:autoSpaceDE/>
        <w:autoSpaceDN/>
        <w:ind w:left="0" w:firstLine="0"/>
        <w:jc w:val="both"/>
        <w:rPr>
          <w:rFonts w:ascii="Arial" w:hAnsi="Arial" w:cs="Arial"/>
        </w:rPr>
      </w:pPr>
      <w:r w:rsidRPr="00E57B88">
        <w:rPr>
          <w:rFonts w:ascii="Arial" w:hAnsi="Arial" w:cs="Arial"/>
        </w:rPr>
        <w:t xml:space="preserve">Os pedidos serão de acordo com a necessidade do município, ficando a </w:t>
      </w:r>
      <w:r w:rsidR="004A671F" w:rsidRPr="00E57B88">
        <w:rPr>
          <w:rFonts w:ascii="Arial" w:hAnsi="Arial" w:cs="Arial"/>
        </w:rPr>
        <w:t>detentora da ata</w:t>
      </w:r>
      <w:r w:rsidRPr="00E57B88">
        <w:rPr>
          <w:rFonts w:ascii="Arial" w:hAnsi="Arial" w:cs="Arial"/>
        </w:rPr>
        <w:t xml:space="preserve"> obrigada a fornecer os itens/medicamentos independentemente da quantidade solicitada, ou seja, não poderá exigir quantidade mínima para realizar a entrega.</w:t>
      </w:r>
    </w:p>
    <w:bookmarkEnd w:id="10"/>
    <w:p w14:paraId="10978B5C" w14:textId="1B954792" w:rsidR="00AA10FA" w:rsidRPr="00E57B88" w:rsidRDefault="00AA10FA" w:rsidP="00AA10FA">
      <w:pPr>
        <w:pStyle w:val="PargrafodaLista"/>
        <w:widowControl/>
        <w:numPr>
          <w:ilvl w:val="2"/>
          <w:numId w:val="11"/>
        </w:numPr>
        <w:tabs>
          <w:tab w:val="left" w:pos="851"/>
        </w:tabs>
        <w:ind w:left="0" w:firstLine="0"/>
      </w:pPr>
      <w:r w:rsidRPr="00E57B88">
        <w:t xml:space="preserve">- </w:t>
      </w:r>
      <w:r w:rsidRPr="00E57B88">
        <w:rPr>
          <w:rFonts w:ascii="Arial" w:hAnsi="Arial" w:cs="Arial"/>
          <w:bCs/>
        </w:rPr>
        <w:t xml:space="preserve">Responsabilizar-se por todas as despesas diretas e indiretas relativas à entrega dos itens tais como: seguros, transporte/frete, tributos, encargos trabalhistas, previdenciários, </w:t>
      </w:r>
      <w:r w:rsidRPr="00E57B88">
        <w:rPr>
          <w:rFonts w:ascii="Arial" w:hAnsi="Arial" w:cs="Arial"/>
        </w:rPr>
        <w:t xml:space="preserve">fiscais, comerciais e de responsabilidade civil </w:t>
      </w:r>
      <w:r w:rsidR="00883FBE" w:rsidRPr="00E57B88">
        <w:rPr>
          <w:rFonts w:ascii="Arial" w:hAnsi="Arial" w:cs="Arial"/>
        </w:rPr>
        <w:t>bem como outras despesas que incidam ou venham incidir no fornecimento</w:t>
      </w:r>
      <w:r w:rsidRPr="00E57B88">
        <w:rPr>
          <w:rFonts w:ascii="Arial" w:hAnsi="Arial" w:cs="Arial"/>
        </w:rPr>
        <w:t xml:space="preserve"> dos itens des</w:t>
      </w:r>
      <w:r w:rsidR="008058D2" w:rsidRPr="00E57B88">
        <w:rPr>
          <w:rFonts w:ascii="Arial" w:hAnsi="Arial" w:cs="Arial"/>
        </w:rPr>
        <w:t>ta ata de registro de preços</w:t>
      </w:r>
      <w:r w:rsidRPr="00E57B88">
        <w:rPr>
          <w:rFonts w:ascii="Arial" w:hAnsi="Arial" w:cs="Arial"/>
        </w:rPr>
        <w:t xml:space="preserve">, </w:t>
      </w:r>
      <w:r w:rsidRPr="00E57B88">
        <w:rPr>
          <w:rFonts w:ascii="Arial" w:hAnsi="Arial" w:cs="Arial"/>
          <w:bCs/>
        </w:rPr>
        <w:t>sem custo posterior ao município de Vera Cruz do Oeste</w:t>
      </w:r>
      <w:r w:rsidRPr="00E57B88">
        <w:rPr>
          <w:rFonts w:ascii="Arial" w:hAnsi="Arial" w:cs="Arial"/>
        </w:rPr>
        <w:t>;</w:t>
      </w:r>
    </w:p>
    <w:p w14:paraId="20C9FD19" w14:textId="77777777" w:rsidR="00AA10FA" w:rsidRPr="00E57B88" w:rsidRDefault="00AA10FA" w:rsidP="00AA10FA">
      <w:pPr>
        <w:pStyle w:val="PargrafodaLista"/>
        <w:widowControl/>
        <w:numPr>
          <w:ilvl w:val="2"/>
          <w:numId w:val="11"/>
        </w:numPr>
        <w:tabs>
          <w:tab w:val="left" w:pos="851"/>
        </w:tabs>
        <w:ind w:left="0" w:firstLine="0"/>
      </w:pPr>
      <w:r w:rsidRPr="00E57B88">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7FFF7627" w14:textId="77777777" w:rsidR="00AA10FA" w:rsidRPr="00E57B88" w:rsidRDefault="00AA10FA" w:rsidP="00AA10FA">
      <w:pPr>
        <w:pStyle w:val="PargrafodaLista"/>
        <w:widowControl/>
        <w:numPr>
          <w:ilvl w:val="2"/>
          <w:numId w:val="11"/>
        </w:numPr>
        <w:tabs>
          <w:tab w:val="left" w:pos="851"/>
        </w:tabs>
        <w:ind w:left="0" w:firstLine="0"/>
      </w:pPr>
      <w:r w:rsidRPr="00E57B88">
        <w:rPr>
          <w:rFonts w:ascii="Arial" w:hAnsi="Arial" w:cs="Arial"/>
          <w:bCs/>
        </w:rPr>
        <w:t xml:space="preserve">Responsabilizar-se </w:t>
      </w:r>
      <w:r w:rsidRPr="00E57B88">
        <w:rPr>
          <w:rFonts w:ascii="Arial" w:hAnsi="Arial" w:cs="Arial"/>
        </w:rPr>
        <w:t>pelo fiel cumprimento do objeto contratado</w:t>
      </w:r>
      <w:r w:rsidRPr="00E57B88">
        <w:rPr>
          <w:rFonts w:ascii="Arial" w:hAnsi="Arial" w:cs="Arial"/>
          <w:bCs/>
        </w:rPr>
        <w:t xml:space="preserve">, bem como por quaisquer acidentes, que venham a vitimar seus empregados e/ou terceiros, decorrentes do fornecimento/entrega. </w:t>
      </w:r>
    </w:p>
    <w:p w14:paraId="0664C0B7" w14:textId="77777777" w:rsidR="00AA10FA" w:rsidRPr="00E57B88" w:rsidRDefault="00AA10FA" w:rsidP="00AA10FA">
      <w:pPr>
        <w:pStyle w:val="PargrafodaLista"/>
        <w:widowControl/>
        <w:numPr>
          <w:ilvl w:val="2"/>
          <w:numId w:val="11"/>
        </w:numPr>
        <w:tabs>
          <w:tab w:val="left" w:pos="851"/>
        </w:tabs>
        <w:ind w:left="0" w:firstLine="0"/>
      </w:pPr>
      <w:r w:rsidRPr="00E57B88">
        <w:rPr>
          <w:rFonts w:ascii="Arial" w:hAnsi="Arial" w:cs="Arial"/>
          <w:bCs/>
        </w:rPr>
        <w:t>Observar rigorosamente as normas técnicas, regulamentadoras, de segurança, de higiene, medicina do trabalho e ambientais, de acordo com a Lei nº 14.133/2021.</w:t>
      </w:r>
    </w:p>
    <w:p w14:paraId="6241DA69" w14:textId="77777777" w:rsidR="00AA10FA" w:rsidRPr="00E57B88" w:rsidRDefault="00AA10FA" w:rsidP="00AA10FA">
      <w:pPr>
        <w:pStyle w:val="PargrafodaLista"/>
        <w:widowControl/>
        <w:numPr>
          <w:ilvl w:val="2"/>
          <w:numId w:val="11"/>
        </w:numPr>
        <w:tabs>
          <w:tab w:val="left" w:pos="851"/>
        </w:tabs>
        <w:ind w:left="0" w:firstLine="0"/>
      </w:pPr>
      <w:r w:rsidRPr="00E57B88">
        <w:rPr>
          <w:rFonts w:ascii="Arial" w:hAnsi="Arial" w:cs="Arial"/>
          <w:bCs/>
        </w:rPr>
        <w:t>Cumprir com outras obrigações decorrentes da aplicação do Código de Proteção e Defesa do Consumidor, conforme Lei nº: 8.078/90, que sejam compatíveis com o regime de direito público.</w:t>
      </w:r>
    </w:p>
    <w:p w14:paraId="1364D540" w14:textId="2CE5AE1C" w:rsidR="00AA10FA" w:rsidRPr="00E57B88" w:rsidRDefault="00AA10FA" w:rsidP="00AA10FA">
      <w:pPr>
        <w:widowControl/>
        <w:numPr>
          <w:ilvl w:val="2"/>
          <w:numId w:val="11"/>
        </w:numPr>
        <w:tabs>
          <w:tab w:val="left" w:pos="0"/>
          <w:tab w:val="left" w:pos="851"/>
        </w:tabs>
        <w:autoSpaceDE/>
        <w:autoSpaceDN/>
        <w:ind w:left="0" w:firstLine="0"/>
        <w:jc w:val="both"/>
        <w:rPr>
          <w:rFonts w:ascii="Arial" w:hAnsi="Arial" w:cs="Arial"/>
        </w:rPr>
      </w:pPr>
      <w:r w:rsidRPr="00E57B88">
        <w:rPr>
          <w:rFonts w:ascii="Arial" w:hAnsi="Arial" w:cs="Arial"/>
        </w:rPr>
        <w:t>Providenciar correção de deficiências, falhas ou irregularidades constatadas pela CONTRATANTE, referentes às condições firmadas nest</w:t>
      </w:r>
      <w:r w:rsidR="00C340E6" w:rsidRPr="00E57B88">
        <w:rPr>
          <w:rFonts w:ascii="Arial" w:hAnsi="Arial" w:cs="Arial"/>
        </w:rPr>
        <w:t>a ata de registro de preços</w:t>
      </w:r>
      <w:r w:rsidRPr="00E57B88">
        <w:rPr>
          <w:rFonts w:ascii="Arial" w:hAnsi="Arial" w:cs="Arial"/>
        </w:rPr>
        <w:t>;</w:t>
      </w:r>
    </w:p>
    <w:p w14:paraId="1E55A955" w14:textId="2AF5C30D" w:rsidR="00AA10FA" w:rsidRPr="00E57B88" w:rsidRDefault="00AA10FA" w:rsidP="00AA10FA">
      <w:pPr>
        <w:widowControl/>
        <w:numPr>
          <w:ilvl w:val="2"/>
          <w:numId w:val="11"/>
        </w:numPr>
        <w:tabs>
          <w:tab w:val="left" w:pos="0"/>
          <w:tab w:val="left" w:pos="851"/>
        </w:tabs>
        <w:autoSpaceDE/>
        <w:autoSpaceDN/>
        <w:ind w:left="0" w:firstLine="0"/>
        <w:jc w:val="both"/>
        <w:rPr>
          <w:rFonts w:ascii="Arial" w:hAnsi="Arial" w:cs="Arial"/>
        </w:rPr>
      </w:pPr>
      <w:r w:rsidRPr="00E57B88">
        <w:rPr>
          <w:rFonts w:ascii="Arial" w:hAnsi="Arial" w:cs="Arial"/>
        </w:rPr>
        <w:t>Cumprir com todas as obrigações constantes n</w:t>
      </w:r>
      <w:r w:rsidR="002975D2" w:rsidRPr="00E57B88">
        <w:rPr>
          <w:rFonts w:ascii="Arial" w:hAnsi="Arial" w:cs="Arial"/>
        </w:rPr>
        <w:t>o</w:t>
      </w:r>
      <w:r w:rsidRPr="00E57B88">
        <w:rPr>
          <w:rFonts w:ascii="Arial" w:hAnsi="Arial" w:cs="Arial"/>
        </w:rPr>
        <w:t xml:space="preserve"> Edital e seus anexos, assumindo exclusivamente seus riscos e as despesas decorrentes da boa e perfeita execução do objeto;</w:t>
      </w:r>
    </w:p>
    <w:p w14:paraId="574DD461" w14:textId="78817D98" w:rsidR="00AA10FA" w:rsidRPr="00E57B88" w:rsidRDefault="00AA10FA" w:rsidP="00F256FC">
      <w:pPr>
        <w:widowControl/>
        <w:numPr>
          <w:ilvl w:val="2"/>
          <w:numId w:val="11"/>
        </w:numPr>
        <w:tabs>
          <w:tab w:val="left" w:pos="0"/>
          <w:tab w:val="left" w:pos="851"/>
        </w:tabs>
        <w:autoSpaceDE/>
        <w:autoSpaceDN/>
        <w:ind w:left="0" w:firstLine="0"/>
        <w:jc w:val="both"/>
        <w:rPr>
          <w:rFonts w:ascii="Arial" w:hAnsi="Arial" w:cs="Arial"/>
        </w:rPr>
      </w:pPr>
      <w:r w:rsidRPr="00E57B88">
        <w:rPr>
          <w:rFonts w:ascii="Arial" w:hAnsi="Arial" w:cs="Arial"/>
        </w:rPr>
        <w:t>Substituir, reparar ou corrigir, às suas expensas, no prazo fixado nest</w:t>
      </w:r>
      <w:r w:rsidR="00FB659B" w:rsidRPr="00E57B88">
        <w:rPr>
          <w:rFonts w:ascii="Arial" w:hAnsi="Arial" w:cs="Arial"/>
        </w:rPr>
        <w:t xml:space="preserve">a ata de registro de preços </w:t>
      </w:r>
      <w:r w:rsidRPr="00E57B88">
        <w:rPr>
          <w:rFonts w:ascii="Arial" w:hAnsi="Arial" w:cs="Arial"/>
        </w:rPr>
        <w:t xml:space="preserve">e edital, os medicamentos que não atendas às especificações estabelecidas no termo de referencia, na ata de registro de preços e na proposta; </w:t>
      </w:r>
    </w:p>
    <w:p w14:paraId="0E40649D" w14:textId="6AB17E62" w:rsidR="00800D31" w:rsidRPr="00E57B88" w:rsidRDefault="00AA10FA" w:rsidP="00F256FC">
      <w:pPr>
        <w:pStyle w:val="PargrafodaLista"/>
        <w:widowControl/>
        <w:numPr>
          <w:ilvl w:val="2"/>
          <w:numId w:val="11"/>
        </w:numPr>
        <w:tabs>
          <w:tab w:val="left" w:pos="0"/>
        </w:tabs>
        <w:ind w:left="0" w:firstLine="0"/>
        <w:rPr>
          <w:rFonts w:ascii="Arial" w:hAnsi="Arial" w:cs="Arial"/>
        </w:rPr>
      </w:pPr>
      <w:r w:rsidRPr="00E57B88">
        <w:rPr>
          <w:rFonts w:ascii="Arial" w:hAnsi="Arial" w:cs="Arial"/>
        </w:rPr>
        <w:t>Fornecer os medicamentos dentro dos melhores índices de padrão e qualidade, respeitando as normas técnicas/sanitárias e padrões existentes</w:t>
      </w:r>
      <w:r w:rsidR="00F256FC" w:rsidRPr="00E57B88">
        <w:rPr>
          <w:rFonts w:ascii="Arial" w:hAnsi="Arial" w:cs="Arial"/>
        </w:rPr>
        <w:t>.</w:t>
      </w:r>
    </w:p>
    <w:p w14:paraId="7B634CA9" w14:textId="77777777" w:rsidR="00F256FC" w:rsidRPr="00E57B88" w:rsidRDefault="00F256FC" w:rsidP="00F256FC">
      <w:pPr>
        <w:widowControl/>
        <w:numPr>
          <w:ilvl w:val="2"/>
          <w:numId w:val="11"/>
        </w:numPr>
        <w:tabs>
          <w:tab w:val="left" w:pos="0"/>
          <w:tab w:val="left" w:pos="851"/>
        </w:tabs>
        <w:autoSpaceDE/>
        <w:autoSpaceDN/>
        <w:ind w:left="0" w:firstLine="0"/>
        <w:jc w:val="both"/>
        <w:rPr>
          <w:rFonts w:ascii="Arial" w:hAnsi="Arial" w:cs="Arial"/>
        </w:rPr>
      </w:pPr>
      <w:r w:rsidRPr="00E57B88">
        <w:rPr>
          <w:rFonts w:ascii="Arial" w:hAnsi="Arial" w:cs="Arial"/>
          <w:bCs/>
        </w:rPr>
        <w:lastRenderedPageBreak/>
        <w:t xml:space="preserve">Cumprir as boas práticas de sustentabilidade, contribuindo para a racionalização e otimização do uso dos recursos, bem como a redução dos impactos ambientais. </w:t>
      </w:r>
    </w:p>
    <w:p w14:paraId="61E3CE04" w14:textId="5E22BE62" w:rsidR="00F256FC" w:rsidRPr="00E57B88" w:rsidRDefault="00F256FC" w:rsidP="00F256FC">
      <w:pPr>
        <w:widowControl/>
        <w:numPr>
          <w:ilvl w:val="2"/>
          <w:numId w:val="11"/>
        </w:numPr>
        <w:tabs>
          <w:tab w:val="left" w:pos="0"/>
          <w:tab w:val="left" w:pos="851"/>
        </w:tabs>
        <w:autoSpaceDE/>
        <w:autoSpaceDN/>
        <w:ind w:left="0" w:firstLine="0"/>
        <w:jc w:val="both"/>
        <w:rPr>
          <w:rFonts w:ascii="Arial" w:hAnsi="Arial" w:cs="Arial"/>
        </w:rPr>
      </w:pPr>
      <w:r w:rsidRPr="00E57B88">
        <w:rPr>
          <w:rFonts w:ascii="Arial" w:hAnsi="Arial" w:cs="Arial"/>
        </w:rPr>
        <w:t xml:space="preserve">Disponibilizar </w:t>
      </w:r>
      <w:r w:rsidRPr="00E57B88">
        <w:rPr>
          <w:rFonts w:ascii="Arial" w:hAnsi="Arial" w:cs="Arial"/>
          <w:bCs/>
        </w:rPr>
        <w:t>a entrega dos produtos, com agilidade e cumprimento de prazos definidos n</w:t>
      </w:r>
      <w:r w:rsidR="00044EE8" w:rsidRPr="00E57B88">
        <w:rPr>
          <w:rFonts w:ascii="Arial" w:hAnsi="Arial" w:cs="Arial"/>
          <w:bCs/>
        </w:rPr>
        <w:t>o</w:t>
      </w:r>
      <w:r w:rsidRPr="00E57B88">
        <w:rPr>
          <w:rFonts w:ascii="Arial" w:hAnsi="Arial" w:cs="Arial"/>
          <w:bCs/>
        </w:rPr>
        <w:t xml:space="preserve"> edital e n</w:t>
      </w:r>
      <w:r w:rsidR="00044EE8" w:rsidRPr="00E57B88">
        <w:rPr>
          <w:rFonts w:ascii="Arial" w:hAnsi="Arial" w:cs="Arial"/>
          <w:bCs/>
        </w:rPr>
        <w:t>est</w:t>
      </w:r>
      <w:r w:rsidRPr="00E57B88">
        <w:rPr>
          <w:rFonts w:ascii="Arial" w:hAnsi="Arial" w:cs="Arial"/>
          <w:bCs/>
        </w:rPr>
        <w:t>a ata de registro de preços.</w:t>
      </w:r>
    </w:p>
    <w:p w14:paraId="4EED2D36" w14:textId="77777777" w:rsidR="00AA10FA" w:rsidRPr="00E57B88" w:rsidRDefault="00AA10FA" w:rsidP="00F256FC">
      <w:pPr>
        <w:pStyle w:val="PargrafodaLista"/>
        <w:widowControl/>
        <w:tabs>
          <w:tab w:val="left" w:pos="0"/>
        </w:tabs>
        <w:ind w:left="0"/>
        <w:rPr>
          <w:rFonts w:ascii="Arial" w:hAnsi="Arial" w:cs="Arial"/>
        </w:rPr>
      </w:pPr>
    </w:p>
    <w:p w14:paraId="760BB077" w14:textId="77777777" w:rsidR="00FB14D7" w:rsidRPr="00E57B88" w:rsidRDefault="00FB14D7" w:rsidP="00D6565A">
      <w:pPr>
        <w:pStyle w:val="PargrafodaLista"/>
        <w:numPr>
          <w:ilvl w:val="0"/>
          <w:numId w:val="11"/>
        </w:numPr>
        <w:ind w:left="0" w:firstLine="0"/>
        <w:rPr>
          <w:rFonts w:ascii="Arial" w:hAnsi="Arial" w:cs="Arial"/>
          <w:b/>
          <w:bCs/>
        </w:rPr>
      </w:pPr>
      <w:r w:rsidRPr="00E57B88">
        <w:rPr>
          <w:rFonts w:ascii="Arial" w:hAnsi="Arial" w:cs="Arial"/>
          <w:b/>
          <w:bCs/>
        </w:rPr>
        <w:t>– DA SUBCONTRATAÇÃO</w:t>
      </w:r>
    </w:p>
    <w:p w14:paraId="397DBCE4" w14:textId="77777777" w:rsidR="00FB14D7" w:rsidRPr="00E57B88" w:rsidRDefault="00FB14D7" w:rsidP="00D6565A">
      <w:pPr>
        <w:pStyle w:val="PargrafodaLista"/>
        <w:widowControl/>
        <w:numPr>
          <w:ilvl w:val="1"/>
          <w:numId w:val="11"/>
        </w:numPr>
        <w:tabs>
          <w:tab w:val="left" w:pos="426"/>
        </w:tabs>
        <w:ind w:left="0" w:firstLine="0"/>
        <w:rPr>
          <w:rFonts w:ascii="Arial" w:hAnsi="Arial" w:cs="Arial"/>
          <w:color w:val="000000"/>
        </w:rPr>
      </w:pPr>
      <w:r w:rsidRPr="00E57B88">
        <w:rPr>
          <w:rFonts w:ascii="Arial" w:hAnsi="Arial" w:cs="Arial"/>
          <w:b/>
          <w:bCs/>
        </w:rPr>
        <w:t xml:space="preserve">– </w:t>
      </w:r>
      <w:r w:rsidRPr="00E57B88">
        <w:rPr>
          <w:rFonts w:ascii="Arial" w:hAnsi="Arial" w:cs="Arial"/>
        </w:rPr>
        <w:t xml:space="preserve">Conforme art. 122 da Lei 14.133/2021, </w:t>
      </w:r>
      <w:r w:rsidRPr="00E57B88">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E57B88" w:rsidRDefault="00FB14D7" w:rsidP="00D6565A">
      <w:pPr>
        <w:pStyle w:val="PargrafodaLista"/>
        <w:widowControl/>
        <w:numPr>
          <w:ilvl w:val="1"/>
          <w:numId w:val="11"/>
        </w:numPr>
        <w:tabs>
          <w:tab w:val="left" w:pos="426"/>
        </w:tabs>
        <w:ind w:left="0" w:firstLine="0"/>
        <w:rPr>
          <w:rFonts w:ascii="Arial" w:hAnsi="Arial" w:cs="Arial"/>
          <w:b/>
          <w:bCs/>
        </w:rPr>
      </w:pPr>
      <w:r w:rsidRPr="00E57B88">
        <w:rPr>
          <w:rFonts w:ascii="Arial" w:hAnsi="Arial" w:cs="Arial"/>
        </w:rPr>
        <w:t>De acordo com o art. 150 do Decreto Municipal n° 6.602/2023, neste processo licitatório, não será permitido nenhuma forma de subcontratação.</w:t>
      </w:r>
    </w:p>
    <w:p w14:paraId="50C352B1" w14:textId="77777777" w:rsidR="000225E1" w:rsidRPr="00E57B88" w:rsidRDefault="000225E1" w:rsidP="000225E1">
      <w:pPr>
        <w:pStyle w:val="PargrafodaLista"/>
        <w:widowControl/>
        <w:tabs>
          <w:tab w:val="left" w:pos="426"/>
        </w:tabs>
        <w:ind w:left="0"/>
        <w:rPr>
          <w:rFonts w:ascii="Arial" w:hAnsi="Arial" w:cs="Arial"/>
          <w:b/>
          <w:bCs/>
        </w:rPr>
      </w:pPr>
    </w:p>
    <w:p w14:paraId="1A59EF18" w14:textId="7781FEEB" w:rsidR="00466023" w:rsidRPr="00E57B88" w:rsidRDefault="00466023" w:rsidP="00D6565A">
      <w:pPr>
        <w:pStyle w:val="PargrafodaLista"/>
        <w:widowControl/>
        <w:numPr>
          <w:ilvl w:val="0"/>
          <w:numId w:val="11"/>
        </w:numPr>
        <w:tabs>
          <w:tab w:val="left" w:pos="426"/>
        </w:tabs>
        <w:ind w:left="0" w:firstLine="0"/>
        <w:rPr>
          <w:rFonts w:ascii="Arial" w:hAnsi="Arial" w:cs="Arial"/>
          <w:b/>
          <w:bCs/>
        </w:rPr>
      </w:pPr>
      <w:bookmarkStart w:id="11" w:name="_Hlk159598170"/>
      <w:r w:rsidRPr="00E57B88">
        <w:rPr>
          <w:rFonts w:ascii="Arial" w:hAnsi="Arial" w:cs="Arial"/>
          <w:b/>
          <w:bCs/>
        </w:rPr>
        <w:t>DAS SANÇÕES ADMINISTRATIVAS</w:t>
      </w:r>
    </w:p>
    <w:p w14:paraId="0736330E" w14:textId="77777777" w:rsidR="00466023" w:rsidRPr="00E57B88" w:rsidRDefault="00466023" w:rsidP="00466023">
      <w:pPr>
        <w:pStyle w:val="PargrafodaLista"/>
        <w:widowControl/>
        <w:numPr>
          <w:ilvl w:val="1"/>
          <w:numId w:val="11"/>
        </w:numPr>
        <w:ind w:left="0" w:firstLine="0"/>
        <w:rPr>
          <w:rFonts w:ascii="Arial" w:hAnsi="Arial" w:cs="Arial"/>
        </w:rPr>
      </w:pPr>
      <w:r w:rsidRPr="00E57B88">
        <w:rPr>
          <w:rFonts w:ascii="Arial" w:hAnsi="Arial" w:cs="Arial"/>
        </w:rPr>
        <w:t xml:space="preserve">-  </w:t>
      </w:r>
      <w:r w:rsidRPr="00E57B88">
        <w:rPr>
          <w:rFonts w:ascii="Arial" w:hAnsi="Arial" w:cs="Arial"/>
          <w:color w:val="000000"/>
        </w:rPr>
        <w:t xml:space="preserve">Serão aplicadas ao responsável pelas infrações administrativas previstas </w:t>
      </w:r>
      <w:r w:rsidRPr="00E57B88">
        <w:rPr>
          <w:rFonts w:ascii="Arial" w:hAnsi="Arial" w:cs="Arial"/>
        </w:rPr>
        <w:t>na Lei nº 14.133/21, nas seguintes situações, dentre outras:</w:t>
      </w:r>
    </w:p>
    <w:p w14:paraId="7A209829" w14:textId="00D11FEE" w:rsidR="003068E6" w:rsidRPr="00E57B88" w:rsidRDefault="003068E6" w:rsidP="003068E6">
      <w:pPr>
        <w:pStyle w:val="PargrafodaLista"/>
        <w:widowControl/>
        <w:numPr>
          <w:ilvl w:val="1"/>
          <w:numId w:val="11"/>
        </w:numPr>
        <w:rPr>
          <w:rFonts w:ascii="Arial" w:hAnsi="Arial" w:cs="Arial"/>
        </w:rPr>
      </w:pPr>
      <w:r w:rsidRPr="00E57B88">
        <w:rPr>
          <w:rFonts w:ascii="Arial" w:hAnsi="Arial" w:cs="Arial"/>
          <w:b/>
        </w:rPr>
        <w:t>– Aplicação de multa:</w:t>
      </w:r>
    </w:p>
    <w:p w14:paraId="45515091" w14:textId="77777777" w:rsidR="00466023" w:rsidRPr="00E57B88" w:rsidRDefault="00466023" w:rsidP="00466023">
      <w:pPr>
        <w:pStyle w:val="PargrafodaLista"/>
        <w:widowControl/>
        <w:numPr>
          <w:ilvl w:val="2"/>
          <w:numId w:val="11"/>
        </w:numPr>
        <w:ind w:left="0" w:firstLine="0"/>
        <w:rPr>
          <w:rFonts w:ascii="Arial" w:hAnsi="Arial" w:cs="Arial"/>
        </w:rPr>
      </w:pPr>
      <w:r w:rsidRPr="00E57B88">
        <w:rPr>
          <w:rFonts w:ascii="Arial" w:hAnsi="Arial" w:cs="Arial"/>
        </w:rPr>
        <w:t xml:space="preserve">- A multa poderá ser aplicada em conjunto com todas as demais sanções, e </w:t>
      </w:r>
      <w:r w:rsidRPr="00E57B88">
        <w:rPr>
          <w:rFonts w:ascii="Arial" w:hAnsi="Arial" w:cs="Arial"/>
          <w:color w:val="000000"/>
        </w:rPr>
        <w:t>não poderá ser inferior a 0,5% (cinco décimos por cento) nem superior a 30% (trinta por cento) do valor do contrato licitado.</w:t>
      </w:r>
    </w:p>
    <w:p w14:paraId="5B8C9228" w14:textId="77777777" w:rsidR="00466023" w:rsidRPr="00E57B88" w:rsidRDefault="00466023" w:rsidP="00466023">
      <w:pPr>
        <w:pStyle w:val="PargrafodaLista"/>
        <w:widowControl/>
        <w:numPr>
          <w:ilvl w:val="1"/>
          <w:numId w:val="11"/>
        </w:numPr>
        <w:ind w:left="0" w:firstLine="0"/>
        <w:rPr>
          <w:rFonts w:ascii="Arial" w:hAnsi="Arial" w:cs="Arial"/>
          <w:b/>
          <w:bCs/>
        </w:rPr>
      </w:pPr>
      <w:r w:rsidRPr="00E57B88">
        <w:rPr>
          <w:rFonts w:ascii="Arial" w:hAnsi="Arial" w:cs="Arial"/>
          <w:b/>
          <w:bCs/>
        </w:rPr>
        <w:t>- Aplicação de advertência acrescida de multa:</w:t>
      </w:r>
    </w:p>
    <w:p w14:paraId="3ACFED4F" w14:textId="77777777" w:rsidR="00466023" w:rsidRPr="00E57B88" w:rsidRDefault="00466023" w:rsidP="00466023">
      <w:pPr>
        <w:pStyle w:val="PargrafodaLista"/>
        <w:widowControl/>
        <w:numPr>
          <w:ilvl w:val="2"/>
          <w:numId w:val="11"/>
        </w:numPr>
        <w:ind w:left="0" w:firstLine="0"/>
        <w:rPr>
          <w:rFonts w:ascii="Arial" w:hAnsi="Arial" w:cs="Arial"/>
        </w:rPr>
      </w:pPr>
      <w:r w:rsidRPr="00E57B88">
        <w:rPr>
          <w:rFonts w:ascii="Arial" w:hAnsi="Arial" w:cs="Arial"/>
        </w:rPr>
        <w:t xml:space="preserve">- </w:t>
      </w:r>
      <w:r w:rsidRPr="00E57B88">
        <w:rPr>
          <w:rFonts w:ascii="Arial" w:hAnsi="Arial" w:cs="Arial"/>
          <w:color w:val="000000"/>
        </w:rPr>
        <w:t>Dar causa à inexecução parcial do contrato, quando não ser justificar a imposição de penalidade mais grave;</w:t>
      </w:r>
    </w:p>
    <w:p w14:paraId="55CFD54D" w14:textId="77777777" w:rsidR="00466023" w:rsidRPr="00E57B88" w:rsidRDefault="00466023" w:rsidP="00466023">
      <w:pPr>
        <w:pStyle w:val="PargrafodaLista"/>
        <w:widowControl/>
        <w:numPr>
          <w:ilvl w:val="1"/>
          <w:numId w:val="11"/>
        </w:numPr>
        <w:ind w:left="0" w:firstLine="0"/>
        <w:rPr>
          <w:rFonts w:ascii="Arial" w:hAnsi="Arial" w:cs="Arial"/>
          <w:b/>
          <w:bCs/>
        </w:rPr>
      </w:pPr>
      <w:r w:rsidRPr="00E57B88">
        <w:rPr>
          <w:rFonts w:ascii="Arial" w:hAnsi="Arial" w:cs="Arial"/>
          <w:b/>
          <w:bCs/>
        </w:rPr>
        <w:t>- Aplicação de impedimento de licitar e contratar, acrescida de multa:</w:t>
      </w:r>
    </w:p>
    <w:p w14:paraId="2136D081" w14:textId="77777777" w:rsidR="00466023" w:rsidRPr="00E57B88" w:rsidRDefault="00466023" w:rsidP="00466023">
      <w:pPr>
        <w:pStyle w:val="PargrafodaLista"/>
        <w:widowControl/>
        <w:numPr>
          <w:ilvl w:val="2"/>
          <w:numId w:val="11"/>
        </w:numPr>
        <w:tabs>
          <w:tab w:val="left" w:pos="851"/>
        </w:tabs>
        <w:ind w:left="0" w:firstLine="0"/>
        <w:rPr>
          <w:rFonts w:ascii="Arial" w:hAnsi="Arial" w:cs="Arial"/>
        </w:rPr>
      </w:pPr>
      <w:r w:rsidRPr="00E57B88">
        <w:rPr>
          <w:rFonts w:ascii="Arial" w:hAnsi="Arial" w:cs="Arial"/>
        </w:rPr>
        <w:t xml:space="preserve">– </w:t>
      </w:r>
      <w:r w:rsidRPr="00E57B88">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E57B8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57B88">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E57B8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57B88">
        <w:rPr>
          <w:rFonts w:ascii="Arial" w:hAnsi="Arial" w:cs="Arial"/>
          <w:color w:val="000000"/>
          <w:sz w:val="22"/>
          <w:szCs w:val="22"/>
        </w:rPr>
        <w:t>dar causa à inexecução total do contrato;</w:t>
      </w:r>
    </w:p>
    <w:p w14:paraId="3FF2734B" w14:textId="77777777" w:rsidR="00466023" w:rsidRPr="00E57B8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57B88">
        <w:rPr>
          <w:rFonts w:ascii="Arial" w:hAnsi="Arial" w:cs="Arial"/>
          <w:color w:val="000000"/>
          <w:sz w:val="22"/>
          <w:szCs w:val="22"/>
        </w:rPr>
        <w:t>- Deixar de entregar a documentação exigida para o certame;</w:t>
      </w:r>
    </w:p>
    <w:p w14:paraId="533DEA13" w14:textId="77777777" w:rsidR="00466023" w:rsidRPr="00E57B8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57B88">
        <w:rPr>
          <w:rFonts w:ascii="Arial" w:hAnsi="Arial" w:cs="Arial"/>
          <w:color w:val="000000"/>
          <w:sz w:val="22"/>
          <w:szCs w:val="22"/>
        </w:rPr>
        <w:t>- Não manter a proposta, salvo em decorrência de fato superveniente devidamente justificado;</w:t>
      </w:r>
    </w:p>
    <w:p w14:paraId="0949AEFA" w14:textId="77777777" w:rsidR="00466023" w:rsidRPr="00E57B8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57B88">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E57B8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57B88">
        <w:rPr>
          <w:rFonts w:ascii="Arial" w:hAnsi="Arial" w:cs="Arial"/>
          <w:color w:val="000000"/>
          <w:sz w:val="22"/>
          <w:szCs w:val="22"/>
        </w:rPr>
        <w:t>- Ensejar o retardamento da execução ou da entrega do objeto da licitação sem motivo justificado;</w:t>
      </w:r>
    </w:p>
    <w:p w14:paraId="6FB7E278" w14:textId="77777777" w:rsidR="00466023" w:rsidRPr="00E57B88" w:rsidRDefault="00466023" w:rsidP="00466023">
      <w:pPr>
        <w:pStyle w:val="PargrafodaLista"/>
        <w:widowControl/>
        <w:numPr>
          <w:ilvl w:val="1"/>
          <w:numId w:val="11"/>
        </w:numPr>
        <w:ind w:left="0" w:firstLine="0"/>
        <w:rPr>
          <w:rFonts w:ascii="Arial" w:hAnsi="Arial" w:cs="Arial"/>
          <w:b/>
          <w:bCs/>
        </w:rPr>
      </w:pPr>
      <w:r w:rsidRPr="00E57B88">
        <w:rPr>
          <w:rFonts w:ascii="Arial" w:hAnsi="Arial" w:cs="Arial"/>
          <w:b/>
          <w:bCs/>
        </w:rPr>
        <w:t>- Aplicação de declaração de inidoneidade, acrescida de multa:</w:t>
      </w:r>
    </w:p>
    <w:p w14:paraId="7C7813B2" w14:textId="77777777" w:rsidR="00466023" w:rsidRPr="00E57B88" w:rsidRDefault="00466023" w:rsidP="00466023">
      <w:pPr>
        <w:pStyle w:val="PargrafodaLista"/>
        <w:widowControl/>
        <w:numPr>
          <w:ilvl w:val="2"/>
          <w:numId w:val="11"/>
        </w:numPr>
        <w:ind w:left="0" w:firstLine="0"/>
        <w:rPr>
          <w:rFonts w:ascii="Arial" w:hAnsi="Arial" w:cs="Arial"/>
        </w:rPr>
      </w:pPr>
      <w:r w:rsidRPr="00E57B88">
        <w:rPr>
          <w:rFonts w:ascii="Arial" w:hAnsi="Arial" w:cs="Arial"/>
        </w:rPr>
        <w:t xml:space="preserve">– </w:t>
      </w:r>
      <w:r w:rsidRPr="00E57B88">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Dar causa à inexecução total do contrato;</w:t>
      </w:r>
    </w:p>
    <w:p w14:paraId="2EA18CAB"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Deixar de entregar a documentação exigida para o certame;</w:t>
      </w:r>
    </w:p>
    <w:p w14:paraId="069E5A03"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Não manter a proposta, salvo em decorrência de fato superveniente devidamente justificado;</w:t>
      </w:r>
    </w:p>
    <w:p w14:paraId="03EFC90F"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lastRenderedPageBreak/>
        <w:t>- Não celebrar o contrato ou não entregar a documentação exigida para a contratação, quando convocado dentro do prazo de validade de sua proposta;</w:t>
      </w:r>
    </w:p>
    <w:p w14:paraId="2100FF1F"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Ensejar o retardamento da execução ou da entrega do objeto da licitação sem motivo justificado;</w:t>
      </w:r>
      <w:bookmarkStart w:id="12" w:name="art155viii"/>
      <w:bookmarkEnd w:id="12"/>
    </w:p>
    <w:p w14:paraId="3E48045B"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Apresentar declaração ou documentação falsa exigida para o certame ou prestar declaração falsa durante a licitação ou a execução do contrato;</w:t>
      </w:r>
      <w:bookmarkStart w:id="13" w:name="art155ix"/>
      <w:bookmarkEnd w:id="13"/>
    </w:p>
    <w:p w14:paraId="6BDBE475"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Fraudar a licitação ou praticar ato fraudulento na execução do contrato;</w:t>
      </w:r>
      <w:bookmarkStart w:id="14" w:name="art155x"/>
      <w:bookmarkEnd w:id="14"/>
    </w:p>
    <w:p w14:paraId="6DD84EB1" w14:textId="77777777" w:rsidR="00466023" w:rsidRPr="00E57B8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Comportar-se de modo inidôneo ou cometer fraude de qualquer natureza;</w:t>
      </w:r>
      <w:bookmarkStart w:id="15" w:name="art155xi"/>
      <w:bookmarkEnd w:id="15"/>
    </w:p>
    <w:p w14:paraId="1E4FD59D" w14:textId="77777777" w:rsidR="00466023" w:rsidRPr="00E57B88"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Praticar atos ilícitos com vistas a frustrar os objetivos da licitação;</w:t>
      </w:r>
      <w:bookmarkStart w:id="16" w:name="art155xii"/>
      <w:bookmarkEnd w:id="16"/>
    </w:p>
    <w:p w14:paraId="77C29E81" w14:textId="77777777" w:rsidR="00466023" w:rsidRPr="00E57B88"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E57B88">
        <w:rPr>
          <w:rFonts w:ascii="Arial" w:hAnsi="Arial" w:cs="Arial"/>
          <w:color w:val="000000"/>
          <w:sz w:val="22"/>
          <w:szCs w:val="22"/>
        </w:rPr>
        <w:t>- Praticar ato lesivo previsto no </w:t>
      </w:r>
      <w:hyperlink r:id="rId7" w:anchor="art5" w:history="1">
        <w:r w:rsidRPr="00E57B88">
          <w:rPr>
            <w:rStyle w:val="Hyperlink"/>
            <w:rFonts w:ascii="Arial" w:eastAsiaTheme="majorEastAsia" w:hAnsi="Arial" w:cs="Arial"/>
            <w:sz w:val="22"/>
            <w:szCs w:val="22"/>
          </w:rPr>
          <w:t>art. 5º da Lei nº 12.846, de 1º de agosto de 2013.</w:t>
        </w:r>
      </w:hyperlink>
    </w:p>
    <w:p w14:paraId="0047BD18" w14:textId="77777777" w:rsidR="00466023" w:rsidRPr="00E57B88" w:rsidRDefault="00466023" w:rsidP="00466023">
      <w:pPr>
        <w:pStyle w:val="PargrafodaLista"/>
        <w:widowControl/>
        <w:numPr>
          <w:ilvl w:val="1"/>
          <w:numId w:val="11"/>
        </w:numPr>
        <w:ind w:left="0" w:firstLine="0"/>
        <w:rPr>
          <w:rFonts w:ascii="Arial" w:hAnsi="Arial" w:cs="Arial"/>
        </w:rPr>
      </w:pPr>
      <w:r w:rsidRPr="00E57B88">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E57B88" w:rsidRDefault="00466023" w:rsidP="00466023">
      <w:pPr>
        <w:pStyle w:val="PargrafodaLista"/>
        <w:widowControl/>
        <w:numPr>
          <w:ilvl w:val="1"/>
          <w:numId w:val="11"/>
        </w:numPr>
        <w:ind w:left="0" w:firstLine="0"/>
        <w:rPr>
          <w:rFonts w:ascii="Arial" w:hAnsi="Arial" w:cs="Arial"/>
        </w:rPr>
      </w:pPr>
      <w:r w:rsidRPr="00E57B88">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E57B88" w:rsidRDefault="00466023" w:rsidP="00466023">
      <w:pPr>
        <w:pStyle w:val="PargrafodaLista"/>
        <w:widowControl/>
        <w:numPr>
          <w:ilvl w:val="1"/>
          <w:numId w:val="11"/>
        </w:numPr>
        <w:ind w:left="0" w:firstLine="0"/>
        <w:rPr>
          <w:rFonts w:ascii="Arial" w:hAnsi="Arial" w:cs="Arial"/>
        </w:rPr>
      </w:pPr>
      <w:r w:rsidRPr="00E57B88">
        <w:rPr>
          <w:rFonts w:ascii="Arial" w:hAnsi="Arial" w:cs="Arial"/>
        </w:rPr>
        <w:t>- As multas previstas nest</w:t>
      </w:r>
      <w:r w:rsidR="002C1DC7" w:rsidRPr="00E57B88">
        <w:rPr>
          <w:rFonts w:ascii="Arial" w:hAnsi="Arial" w:cs="Arial"/>
        </w:rPr>
        <w:t>a</w:t>
      </w:r>
      <w:r w:rsidRPr="00E57B88">
        <w:rPr>
          <w:rFonts w:ascii="Arial" w:hAnsi="Arial" w:cs="Arial"/>
        </w:rPr>
        <w:t xml:space="preserve"> </w:t>
      </w:r>
      <w:r w:rsidR="002C1DC7" w:rsidRPr="00E57B88">
        <w:rPr>
          <w:rFonts w:ascii="Arial" w:hAnsi="Arial" w:cs="Arial"/>
        </w:rPr>
        <w:t>ata de registro de preços</w:t>
      </w:r>
      <w:r w:rsidRPr="00E57B88">
        <w:rPr>
          <w:rFonts w:ascii="Arial" w:hAnsi="Arial" w:cs="Arial"/>
        </w:rPr>
        <w:t xml:space="preserve"> poderão ser descontadas do pagamento eventualmente devido pelo contratante decorrente de outros contratos firmados com a Administração Pública Municipal.</w:t>
      </w:r>
    </w:p>
    <w:bookmarkEnd w:id="11"/>
    <w:p w14:paraId="1F3A3EC8" w14:textId="77777777" w:rsidR="009219EC" w:rsidRPr="00E57B88" w:rsidRDefault="009219EC" w:rsidP="00300811">
      <w:pPr>
        <w:tabs>
          <w:tab w:val="left" w:pos="284"/>
        </w:tabs>
        <w:jc w:val="both"/>
        <w:rPr>
          <w:rFonts w:ascii="Arial" w:hAnsi="Arial" w:cs="Arial"/>
        </w:rPr>
      </w:pPr>
    </w:p>
    <w:p w14:paraId="441029D2" w14:textId="77777777" w:rsidR="001F08F9" w:rsidRPr="00E57B88" w:rsidRDefault="001F08F9" w:rsidP="001F08F9">
      <w:pPr>
        <w:pStyle w:val="PargrafodaLista"/>
        <w:widowControl/>
        <w:numPr>
          <w:ilvl w:val="0"/>
          <w:numId w:val="11"/>
        </w:numPr>
        <w:rPr>
          <w:rFonts w:ascii="Arial" w:hAnsi="Arial" w:cs="Arial"/>
          <w:b/>
          <w:bCs/>
          <w:color w:val="000000"/>
        </w:rPr>
      </w:pPr>
      <w:r w:rsidRPr="00E57B88">
        <w:rPr>
          <w:rFonts w:ascii="Arial" w:hAnsi="Arial" w:cs="Arial"/>
          <w:b/>
          <w:bCs/>
          <w:color w:val="000000"/>
        </w:rPr>
        <w:t xml:space="preserve">DOS CRIMES EM LICITAÇÕES E CONTRATOS ADMINISTRATIVOS </w:t>
      </w:r>
    </w:p>
    <w:p w14:paraId="3B214391" w14:textId="77777777" w:rsidR="001F08F9" w:rsidRPr="00E57B88" w:rsidRDefault="001F08F9" w:rsidP="001F08F9">
      <w:pPr>
        <w:pStyle w:val="PargrafodaLista"/>
        <w:widowControl/>
        <w:numPr>
          <w:ilvl w:val="1"/>
          <w:numId w:val="11"/>
        </w:numPr>
        <w:ind w:left="0" w:firstLine="0"/>
        <w:rPr>
          <w:rFonts w:ascii="Arial" w:hAnsi="Arial" w:cs="Arial"/>
          <w:b/>
          <w:bCs/>
        </w:rPr>
      </w:pPr>
      <w:r w:rsidRPr="00E57B88">
        <w:rPr>
          <w:rFonts w:ascii="Arial" w:hAnsi="Arial" w:cs="Arial"/>
        </w:rPr>
        <w:t xml:space="preserve">Conforme o código penal </w:t>
      </w:r>
      <w:hyperlink r:id="rId8" w:history="1">
        <w:r w:rsidRPr="00E57B88">
          <w:rPr>
            <w:rStyle w:val="Forte"/>
            <w:rFonts w:ascii="Arial" w:hAnsi="Arial" w:cs="Arial"/>
            <w:shd w:val="clear" w:color="auto" w:fill="FFFFFF"/>
          </w:rPr>
          <w:t>Decreto-Lei N</w:t>
        </w:r>
        <w:r w:rsidRPr="00E57B88">
          <w:rPr>
            <w:rStyle w:val="Forte"/>
            <w:rFonts w:ascii="Arial" w:hAnsi="Arial" w:cs="Arial"/>
            <w:shd w:val="clear" w:color="auto" w:fill="FFFFFF"/>
            <w:vertAlign w:val="superscript"/>
          </w:rPr>
          <w:t>o</w:t>
        </w:r>
        <w:r w:rsidRPr="00E57B88">
          <w:rPr>
            <w:rStyle w:val="Forte"/>
            <w:rFonts w:ascii="Arial" w:hAnsi="Arial" w:cs="Arial"/>
            <w:shd w:val="clear" w:color="auto" w:fill="FFFFFF"/>
          </w:rPr>
          <w:t> 2.848, de 7 de Dezembro de 1940</w:t>
        </w:r>
      </w:hyperlink>
      <w:r w:rsidRPr="00E57B88">
        <w:rPr>
          <w:rFonts w:ascii="Arial" w:hAnsi="Arial" w:cs="Arial"/>
          <w:b/>
          <w:bCs/>
        </w:rPr>
        <w:t xml:space="preserve"> </w:t>
      </w:r>
      <w:r w:rsidRPr="00E57B88">
        <w:rPr>
          <w:rFonts w:ascii="Arial" w:hAnsi="Arial" w:cs="Arial"/>
        </w:rPr>
        <w:t>constitui crime:</w:t>
      </w:r>
    </w:p>
    <w:p w14:paraId="0629E932" w14:textId="77777777" w:rsidR="001F08F9" w:rsidRPr="00E57B8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57B88">
        <w:rPr>
          <w:rFonts w:ascii="Arial" w:hAnsi="Arial" w:cs="Arial"/>
          <w:b/>
          <w:bCs/>
          <w:color w:val="000000"/>
          <w:sz w:val="22"/>
          <w:szCs w:val="22"/>
        </w:rPr>
        <w:t>Frustração do caráter competitivo de licitação</w:t>
      </w:r>
    </w:p>
    <w:p w14:paraId="10E3DCA3" w14:textId="77777777" w:rsidR="001F08F9" w:rsidRPr="00E57B88" w:rsidRDefault="001F08F9" w:rsidP="001F08F9">
      <w:pPr>
        <w:pStyle w:val="NormalWeb"/>
        <w:spacing w:before="0" w:beforeAutospacing="0" w:after="0" w:afterAutospacing="0"/>
        <w:jc w:val="both"/>
        <w:rPr>
          <w:color w:val="000000"/>
          <w:sz w:val="22"/>
          <w:szCs w:val="22"/>
        </w:rPr>
      </w:pPr>
      <w:hyperlink r:id="rId9" w:anchor="art337f" w:history="1">
        <w:r w:rsidRPr="00E57B88">
          <w:rPr>
            <w:rStyle w:val="Hyperlink"/>
            <w:rFonts w:ascii="Arial" w:hAnsi="Arial" w:cs="Arial"/>
            <w:sz w:val="22"/>
            <w:szCs w:val="22"/>
          </w:rPr>
          <w:t>Art. 337-F.</w:t>
        </w:r>
      </w:hyperlink>
      <w:r w:rsidRPr="00E57B88">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E57B88">
        <w:rPr>
          <w:rFonts w:ascii="Arial" w:hAnsi="Arial" w:cs="Arial"/>
          <w:b/>
          <w:bCs/>
          <w:color w:val="000000"/>
          <w:sz w:val="22"/>
          <w:szCs w:val="22"/>
        </w:rPr>
        <w:t>:</w:t>
      </w:r>
    </w:p>
    <w:p w14:paraId="109418E8" w14:textId="77777777" w:rsidR="001F08F9" w:rsidRPr="00E57B88" w:rsidRDefault="001F08F9" w:rsidP="001F08F9">
      <w:pPr>
        <w:pStyle w:val="NormalWeb"/>
        <w:spacing w:before="0" w:beforeAutospacing="0" w:after="0" w:afterAutospacing="0"/>
        <w:jc w:val="both"/>
        <w:rPr>
          <w:color w:val="000000"/>
          <w:sz w:val="22"/>
          <w:szCs w:val="22"/>
        </w:rPr>
      </w:pPr>
      <w:r w:rsidRPr="00E57B88">
        <w:rPr>
          <w:rFonts w:ascii="Arial" w:hAnsi="Arial" w:cs="Arial"/>
          <w:color w:val="000000"/>
          <w:sz w:val="22"/>
          <w:szCs w:val="22"/>
        </w:rPr>
        <w:t>Pena - reclusão, de 4 (quatro) anos a 8 (oito) anos, e multa.</w:t>
      </w:r>
    </w:p>
    <w:p w14:paraId="1C8C3EE5" w14:textId="77777777" w:rsidR="001F08F9" w:rsidRPr="00E57B8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57B88">
        <w:rPr>
          <w:rFonts w:ascii="Arial" w:hAnsi="Arial" w:cs="Arial"/>
          <w:b/>
          <w:bCs/>
          <w:color w:val="000000"/>
          <w:sz w:val="22"/>
          <w:szCs w:val="22"/>
        </w:rPr>
        <w:t>Perturbação de processo licitatório</w:t>
      </w:r>
    </w:p>
    <w:p w14:paraId="4B559D06" w14:textId="77777777" w:rsidR="001F08F9" w:rsidRPr="00E57B88" w:rsidRDefault="001F08F9" w:rsidP="001F08F9">
      <w:pPr>
        <w:pStyle w:val="NormalWeb"/>
        <w:spacing w:before="0" w:beforeAutospacing="0" w:after="0" w:afterAutospacing="0"/>
        <w:jc w:val="both"/>
        <w:rPr>
          <w:color w:val="000000"/>
          <w:sz w:val="22"/>
          <w:szCs w:val="22"/>
        </w:rPr>
      </w:pPr>
      <w:hyperlink r:id="rId10" w:anchor="art337i" w:history="1">
        <w:r w:rsidRPr="00E57B88">
          <w:rPr>
            <w:rStyle w:val="Hyperlink"/>
            <w:rFonts w:ascii="Arial" w:hAnsi="Arial" w:cs="Arial"/>
            <w:sz w:val="22"/>
            <w:szCs w:val="22"/>
          </w:rPr>
          <w:t>Art. 337-I</w:t>
        </w:r>
      </w:hyperlink>
      <w:r w:rsidRPr="00E57B88">
        <w:rPr>
          <w:rFonts w:ascii="Arial" w:hAnsi="Arial" w:cs="Arial"/>
          <w:color w:val="000000"/>
          <w:sz w:val="22"/>
          <w:szCs w:val="22"/>
        </w:rPr>
        <w:t>. Impedir, perturbar ou fraudar a realização de qualquer ato de processo licitatório:</w:t>
      </w:r>
    </w:p>
    <w:p w14:paraId="2E75D41C" w14:textId="77777777" w:rsidR="001F08F9" w:rsidRPr="00E57B88" w:rsidRDefault="001F08F9" w:rsidP="001F08F9">
      <w:pPr>
        <w:pStyle w:val="NormalWeb"/>
        <w:spacing w:before="0" w:beforeAutospacing="0" w:after="0" w:afterAutospacing="0"/>
        <w:jc w:val="both"/>
        <w:rPr>
          <w:color w:val="000000"/>
          <w:sz w:val="22"/>
          <w:szCs w:val="22"/>
        </w:rPr>
      </w:pPr>
      <w:r w:rsidRPr="00E57B88">
        <w:rPr>
          <w:rFonts w:ascii="Arial" w:hAnsi="Arial" w:cs="Arial"/>
          <w:color w:val="000000"/>
          <w:sz w:val="22"/>
          <w:szCs w:val="22"/>
        </w:rPr>
        <w:t>Pena - detenção, de 6 (seis) meses a 3 (três) anos, e multa.</w:t>
      </w:r>
    </w:p>
    <w:p w14:paraId="79570358" w14:textId="77777777" w:rsidR="001F08F9" w:rsidRPr="00E57B8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57B88">
        <w:rPr>
          <w:rFonts w:ascii="Arial" w:hAnsi="Arial" w:cs="Arial"/>
          <w:b/>
          <w:bCs/>
          <w:color w:val="000000"/>
          <w:sz w:val="22"/>
          <w:szCs w:val="22"/>
        </w:rPr>
        <w:t>- Fraude em licitação ou contrato</w:t>
      </w:r>
    </w:p>
    <w:p w14:paraId="1A284A9F" w14:textId="77777777" w:rsidR="001F08F9" w:rsidRPr="00E57B88" w:rsidRDefault="001F08F9" w:rsidP="001F08F9">
      <w:pPr>
        <w:pStyle w:val="NormalWeb"/>
        <w:spacing w:before="0" w:beforeAutospacing="0" w:after="0" w:afterAutospacing="0"/>
        <w:jc w:val="both"/>
        <w:rPr>
          <w:color w:val="000000"/>
          <w:sz w:val="22"/>
          <w:szCs w:val="22"/>
        </w:rPr>
      </w:pPr>
      <w:hyperlink r:id="rId11" w:anchor="art337l" w:history="1">
        <w:r w:rsidRPr="00E57B88">
          <w:rPr>
            <w:rStyle w:val="Hyperlink"/>
            <w:rFonts w:ascii="Arial" w:hAnsi="Arial" w:cs="Arial"/>
            <w:sz w:val="22"/>
            <w:szCs w:val="22"/>
          </w:rPr>
          <w:t>Art. 337-L</w:t>
        </w:r>
      </w:hyperlink>
      <w:r w:rsidRPr="00E57B88">
        <w:rPr>
          <w:rFonts w:ascii="Arial" w:hAnsi="Arial" w:cs="Arial"/>
          <w:color w:val="000000"/>
          <w:sz w:val="22"/>
          <w:szCs w:val="22"/>
        </w:rPr>
        <w:t>. Fraudar, em prejuízo da Administração Pública, licitação ou contrato dela decorrente, mediante:</w:t>
      </w:r>
    </w:p>
    <w:p w14:paraId="16C36EC9" w14:textId="77777777" w:rsidR="001F08F9" w:rsidRPr="00E57B88" w:rsidRDefault="001F08F9" w:rsidP="001F08F9">
      <w:pPr>
        <w:pStyle w:val="NormalWeb"/>
        <w:spacing w:before="0" w:beforeAutospacing="0" w:after="0" w:afterAutospacing="0"/>
        <w:jc w:val="both"/>
        <w:rPr>
          <w:color w:val="000000"/>
          <w:sz w:val="22"/>
          <w:szCs w:val="22"/>
        </w:rPr>
      </w:pPr>
      <w:r w:rsidRPr="00E57B88">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E57B88" w:rsidRDefault="001F08F9" w:rsidP="001F08F9">
      <w:pPr>
        <w:pStyle w:val="NormalWeb"/>
        <w:spacing w:before="0" w:beforeAutospacing="0" w:after="0" w:afterAutospacing="0"/>
        <w:jc w:val="both"/>
        <w:rPr>
          <w:color w:val="000000"/>
          <w:sz w:val="22"/>
          <w:szCs w:val="22"/>
        </w:rPr>
      </w:pPr>
      <w:r w:rsidRPr="00E57B88">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E57B88" w:rsidRDefault="001F08F9" w:rsidP="00AE45C1">
      <w:pPr>
        <w:pStyle w:val="NormalWeb"/>
        <w:spacing w:before="0" w:beforeAutospacing="0" w:after="0" w:afterAutospacing="0"/>
        <w:jc w:val="both"/>
        <w:rPr>
          <w:color w:val="000000"/>
          <w:sz w:val="22"/>
          <w:szCs w:val="22"/>
        </w:rPr>
      </w:pPr>
      <w:r w:rsidRPr="00E57B88">
        <w:rPr>
          <w:rFonts w:ascii="Arial" w:hAnsi="Arial" w:cs="Arial"/>
          <w:color w:val="000000"/>
          <w:sz w:val="22"/>
          <w:szCs w:val="22"/>
        </w:rPr>
        <w:t>III - entrega de uma mercadoria por outra;</w:t>
      </w:r>
    </w:p>
    <w:p w14:paraId="7F8C20CB" w14:textId="77777777" w:rsidR="001F08F9" w:rsidRPr="00E57B88" w:rsidRDefault="001F08F9" w:rsidP="00AE45C1">
      <w:pPr>
        <w:pStyle w:val="NormalWeb"/>
        <w:spacing w:before="0" w:beforeAutospacing="0" w:after="0" w:afterAutospacing="0"/>
        <w:jc w:val="both"/>
        <w:rPr>
          <w:color w:val="000000"/>
          <w:sz w:val="22"/>
          <w:szCs w:val="22"/>
        </w:rPr>
      </w:pPr>
      <w:r w:rsidRPr="00E57B88">
        <w:rPr>
          <w:rFonts w:ascii="Arial" w:hAnsi="Arial" w:cs="Arial"/>
          <w:color w:val="000000"/>
          <w:sz w:val="22"/>
          <w:szCs w:val="22"/>
        </w:rPr>
        <w:t>IV - alteração da substância, qualidade ou quantidade da mercadoria ou do serviço fornecido;</w:t>
      </w:r>
    </w:p>
    <w:p w14:paraId="3DD305CE" w14:textId="77777777" w:rsidR="001F08F9" w:rsidRPr="00E57B88" w:rsidRDefault="001F08F9" w:rsidP="00AE45C1">
      <w:pPr>
        <w:pStyle w:val="NormalWeb"/>
        <w:spacing w:before="0" w:beforeAutospacing="0" w:after="0" w:afterAutospacing="0"/>
        <w:jc w:val="both"/>
        <w:rPr>
          <w:color w:val="000000"/>
          <w:sz w:val="22"/>
          <w:szCs w:val="22"/>
        </w:rPr>
      </w:pPr>
      <w:r w:rsidRPr="00E57B88">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E57B88" w:rsidRDefault="001F08F9" w:rsidP="00AE45C1">
      <w:pPr>
        <w:pStyle w:val="NormalWeb"/>
        <w:spacing w:before="0" w:beforeAutospacing="0" w:after="0" w:afterAutospacing="0"/>
        <w:jc w:val="both"/>
        <w:rPr>
          <w:rFonts w:ascii="Arial" w:hAnsi="Arial" w:cs="Arial"/>
          <w:color w:val="000000"/>
          <w:sz w:val="22"/>
          <w:szCs w:val="22"/>
        </w:rPr>
      </w:pPr>
      <w:r w:rsidRPr="00E57B88">
        <w:rPr>
          <w:rFonts w:ascii="Arial" w:hAnsi="Arial" w:cs="Arial"/>
          <w:color w:val="000000"/>
          <w:sz w:val="22"/>
          <w:szCs w:val="22"/>
        </w:rPr>
        <w:t>Pena - reclusão, de 4 (quatro) anos a 8 (oito) anos, e multa.</w:t>
      </w:r>
    </w:p>
    <w:p w14:paraId="02D46A04" w14:textId="6C301242" w:rsidR="005E4109" w:rsidRPr="00E57B88"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E57B88">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E57B88" w:rsidRDefault="001F08F9" w:rsidP="00AE45C1">
      <w:pPr>
        <w:tabs>
          <w:tab w:val="left" w:pos="284"/>
        </w:tabs>
        <w:jc w:val="both"/>
        <w:rPr>
          <w:rFonts w:ascii="Arial" w:hAnsi="Arial" w:cs="Arial"/>
        </w:rPr>
      </w:pPr>
    </w:p>
    <w:p w14:paraId="1887537A" w14:textId="4E2B0C01" w:rsidR="009219EC" w:rsidRPr="00E57B88" w:rsidRDefault="00000000" w:rsidP="00AE45C1">
      <w:pPr>
        <w:pStyle w:val="PargrafodaLista"/>
        <w:numPr>
          <w:ilvl w:val="0"/>
          <w:numId w:val="11"/>
        </w:numPr>
        <w:tabs>
          <w:tab w:val="left" w:pos="284"/>
        </w:tabs>
        <w:ind w:left="0" w:firstLine="0"/>
        <w:rPr>
          <w:rFonts w:ascii="Arial" w:hAnsi="Arial" w:cs="Arial"/>
          <w:b/>
          <w:bCs/>
        </w:rPr>
      </w:pPr>
      <w:r w:rsidRPr="00E57B88">
        <w:rPr>
          <w:rFonts w:ascii="Arial" w:hAnsi="Arial" w:cs="Arial"/>
          <w:b/>
          <w:bCs/>
        </w:rPr>
        <w:t xml:space="preserve">– </w:t>
      </w:r>
      <w:r w:rsidR="00A8059B" w:rsidRPr="00E57B88">
        <w:rPr>
          <w:rFonts w:ascii="Arial" w:hAnsi="Arial" w:cs="Arial"/>
          <w:b/>
          <w:bCs/>
        </w:rPr>
        <w:t>EXTINÇÃO</w:t>
      </w:r>
      <w:r w:rsidRPr="00E57B88">
        <w:rPr>
          <w:rFonts w:ascii="Arial" w:hAnsi="Arial" w:cs="Arial"/>
          <w:b/>
          <w:bCs/>
        </w:rPr>
        <w:t xml:space="preserve"> CONTRATUAL</w:t>
      </w:r>
    </w:p>
    <w:p w14:paraId="7060D715" w14:textId="77777777" w:rsidR="004D7F47" w:rsidRPr="00E57B88" w:rsidRDefault="004D7F47" w:rsidP="00AE45C1">
      <w:pPr>
        <w:pStyle w:val="PargrafodaLista"/>
        <w:numPr>
          <w:ilvl w:val="1"/>
          <w:numId w:val="11"/>
        </w:numPr>
        <w:tabs>
          <w:tab w:val="left" w:pos="284"/>
        </w:tabs>
        <w:ind w:left="0" w:firstLine="0"/>
        <w:rPr>
          <w:rFonts w:ascii="Arial" w:hAnsi="Arial" w:cs="Arial"/>
        </w:rPr>
      </w:pPr>
      <w:r w:rsidRPr="00E57B88">
        <w:rPr>
          <w:rFonts w:ascii="Arial" w:hAnsi="Arial" w:cs="Arial"/>
        </w:rPr>
        <w:t>- O contrato poderá ser rescindido caso ocorram quaisquer dos fatos elencados no art. 137, 138 e 139 da Lei n.º 14.133/21.</w:t>
      </w:r>
    </w:p>
    <w:p w14:paraId="29C214EA" w14:textId="45DDFDDD" w:rsidR="009219EC" w:rsidRPr="00E57B88" w:rsidRDefault="00000000" w:rsidP="00AE45C1">
      <w:pPr>
        <w:pStyle w:val="PargrafodaLista"/>
        <w:numPr>
          <w:ilvl w:val="1"/>
          <w:numId w:val="11"/>
        </w:numPr>
        <w:tabs>
          <w:tab w:val="left" w:pos="284"/>
        </w:tabs>
        <w:ind w:left="0" w:firstLine="0"/>
        <w:rPr>
          <w:rFonts w:ascii="Arial" w:hAnsi="Arial" w:cs="Arial"/>
        </w:rPr>
      </w:pPr>
      <w:r w:rsidRPr="00E57B88">
        <w:rPr>
          <w:rFonts w:ascii="Arial" w:hAnsi="Arial" w:cs="Arial"/>
        </w:rPr>
        <w:t>- O contrato se extingue quando cumpridas as obrigações de ambas as partes, ainda que</w:t>
      </w:r>
      <w:r w:rsidR="008A1FA3" w:rsidRPr="00E57B88">
        <w:rPr>
          <w:rFonts w:ascii="Arial" w:hAnsi="Arial" w:cs="Arial"/>
        </w:rPr>
        <w:t xml:space="preserve"> </w:t>
      </w:r>
      <w:r w:rsidR="008A1FA3" w:rsidRPr="00E57B88">
        <w:rPr>
          <w:rFonts w:ascii="Arial" w:hAnsi="Arial" w:cs="Arial"/>
        </w:rPr>
        <w:lastRenderedPageBreak/>
        <w:t>isso ocorra antes do prazo estipulado para tanto.</w:t>
      </w:r>
    </w:p>
    <w:p w14:paraId="15A93080" w14:textId="016F51E1" w:rsidR="009219EC" w:rsidRPr="00E57B88" w:rsidRDefault="009219EC" w:rsidP="00AE45C1">
      <w:pPr>
        <w:tabs>
          <w:tab w:val="left" w:pos="284"/>
        </w:tabs>
        <w:jc w:val="both"/>
        <w:rPr>
          <w:rFonts w:ascii="Arial" w:hAnsi="Arial" w:cs="Arial"/>
        </w:rPr>
      </w:pPr>
    </w:p>
    <w:p w14:paraId="26BE50F1" w14:textId="77777777" w:rsidR="003F3E8E" w:rsidRPr="00E57B88" w:rsidRDefault="00000000" w:rsidP="001079D6">
      <w:pPr>
        <w:pStyle w:val="PargrafodaLista"/>
        <w:numPr>
          <w:ilvl w:val="0"/>
          <w:numId w:val="11"/>
        </w:numPr>
        <w:tabs>
          <w:tab w:val="left" w:pos="284"/>
        </w:tabs>
        <w:ind w:left="0" w:firstLine="0"/>
        <w:rPr>
          <w:rFonts w:ascii="Arial" w:hAnsi="Arial" w:cs="Arial"/>
          <w:b/>
          <w:bCs/>
        </w:rPr>
      </w:pPr>
      <w:r w:rsidRPr="00E57B88">
        <w:rPr>
          <w:rFonts w:ascii="Arial" w:hAnsi="Arial" w:cs="Arial"/>
          <w:b/>
          <w:bCs/>
        </w:rPr>
        <w:t xml:space="preserve">– </w:t>
      </w:r>
      <w:r w:rsidR="003F3E8E" w:rsidRPr="00E57B88">
        <w:rPr>
          <w:rFonts w:ascii="Arial" w:hAnsi="Arial" w:cs="Arial"/>
          <w:b/>
          <w:bCs/>
        </w:rPr>
        <w:t>DISPOSIÇÕES GERAIS</w:t>
      </w:r>
    </w:p>
    <w:p w14:paraId="47B5CF56" w14:textId="6D09C931" w:rsidR="003F3E8E" w:rsidRPr="00E57B88" w:rsidRDefault="003F3E8E" w:rsidP="001079D6">
      <w:pPr>
        <w:pStyle w:val="PargrafodaLista"/>
        <w:widowControl/>
        <w:numPr>
          <w:ilvl w:val="1"/>
          <w:numId w:val="11"/>
        </w:numPr>
        <w:ind w:left="0" w:firstLine="0"/>
        <w:rPr>
          <w:rFonts w:ascii="Arial" w:hAnsi="Arial" w:cs="Arial"/>
        </w:rPr>
      </w:pPr>
      <w:r w:rsidRPr="00E57B88">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57C52FF2" w:rsidR="003F3E8E" w:rsidRPr="00E57B88" w:rsidRDefault="003F3E8E" w:rsidP="001079D6">
      <w:pPr>
        <w:pStyle w:val="PargrafodaLista"/>
        <w:widowControl/>
        <w:numPr>
          <w:ilvl w:val="1"/>
          <w:numId w:val="11"/>
        </w:numPr>
        <w:ind w:left="0" w:firstLine="0"/>
        <w:rPr>
          <w:rFonts w:ascii="Arial" w:hAnsi="Arial" w:cs="Arial"/>
        </w:rPr>
      </w:pPr>
      <w:r w:rsidRPr="00E57B88">
        <w:rPr>
          <w:rFonts w:ascii="Arial" w:hAnsi="Arial" w:cs="Arial"/>
          <w:bCs/>
        </w:rPr>
        <w:t xml:space="preserve">A Administração </w:t>
      </w:r>
      <w:r w:rsidR="003B2927" w:rsidRPr="00E57B88">
        <w:rPr>
          <w:rFonts w:ascii="Arial" w:hAnsi="Arial" w:cs="Arial"/>
          <w:bCs/>
        </w:rPr>
        <w:t xml:space="preserve">e </w:t>
      </w:r>
      <w:r w:rsidR="003B2927" w:rsidRPr="00E57B88">
        <w:rPr>
          <w:rFonts w:ascii="Arial" w:hAnsi="Arial" w:cs="Arial"/>
        </w:rPr>
        <w:t xml:space="preserve">a Secretaria Municipal de Saúde </w:t>
      </w:r>
      <w:r w:rsidR="003B2927" w:rsidRPr="00E57B88">
        <w:rPr>
          <w:rFonts w:ascii="Arial" w:hAnsi="Arial" w:cs="Arial"/>
          <w:bCs/>
        </w:rPr>
        <w:t xml:space="preserve">não responderão </w:t>
      </w:r>
      <w:r w:rsidRPr="00E57B88">
        <w:rPr>
          <w:rFonts w:ascii="Arial" w:hAnsi="Arial" w:cs="Arial"/>
          <w:bCs/>
        </w:rPr>
        <w:t>por quaisquer compromissos assumidos pela detentora da ata com terceiros, ainda que vinculados à execução do objeto.</w:t>
      </w:r>
    </w:p>
    <w:p w14:paraId="3DFEA7D2" w14:textId="338CCA26" w:rsidR="003F3E8E" w:rsidRPr="00E57B88" w:rsidRDefault="003F3E8E" w:rsidP="004D6FE5">
      <w:pPr>
        <w:pStyle w:val="PargrafodaLista"/>
        <w:widowControl/>
        <w:numPr>
          <w:ilvl w:val="1"/>
          <w:numId w:val="11"/>
        </w:numPr>
        <w:ind w:left="0" w:firstLine="0"/>
        <w:rPr>
          <w:rFonts w:ascii="Arial" w:hAnsi="Arial" w:cs="Arial"/>
        </w:rPr>
      </w:pPr>
      <w:r w:rsidRPr="00E57B88">
        <w:rPr>
          <w:rFonts w:ascii="Arial" w:hAnsi="Arial" w:cs="Arial"/>
          <w:bCs/>
        </w:rPr>
        <w:t>A detentora da ata assumirá integral responsabilidade pelos danos que causar ao Município e a terceiros, por si ou seus sucessores e representantes, na execução do objeto d</w:t>
      </w:r>
      <w:r w:rsidR="00EB1094" w:rsidRPr="00E57B88">
        <w:rPr>
          <w:rFonts w:ascii="Arial" w:hAnsi="Arial" w:cs="Arial"/>
          <w:bCs/>
        </w:rPr>
        <w:t>a</w:t>
      </w:r>
      <w:r w:rsidRPr="00E57B88">
        <w:rPr>
          <w:rFonts w:ascii="Arial" w:hAnsi="Arial" w:cs="Arial"/>
          <w:bCs/>
        </w:rPr>
        <w:t xml:space="preserve"> presente </w:t>
      </w:r>
      <w:r w:rsidR="00EB1094" w:rsidRPr="00E57B88">
        <w:rPr>
          <w:rFonts w:ascii="Arial" w:hAnsi="Arial" w:cs="Arial"/>
          <w:bCs/>
        </w:rPr>
        <w:t>ata de registro de preços</w:t>
      </w:r>
      <w:r w:rsidRPr="00E57B88">
        <w:rPr>
          <w:rFonts w:ascii="Arial" w:hAnsi="Arial" w:cs="Arial"/>
          <w:bCs/>
        </w:rPr>
        <w:t>, isentando o Município de Vera Cruz do Oeste de qualquer reclamação que possa surgir em decorrência dos mesmos.</w:t>
      </w:r>
    </w:p>
    <w:p w14:paraId="1B7F6724" w14:textId="51615DFC" w:rsidR="00916942" w:rsidRPr="00E57B88" w:rsidRDefault="004D6FE5" w:rsidP="00916942">
      <w:pPr>
        <w:pStyle w:val="PargrafodaLista"/>
        <w:widowControl/>
        <w:numPr>
          <w:ilvl w:val="1"/>
          <w:numId w:val="20"/>
        </w:numPr>
        <w:ind w:left="0" w:firstLine="0"/>
        <w:rPr>
          <w:rFonts w:cs="Times New Roman"/>
        </w:rPr>
      </w:pPr>
      <w:r w:rsidRPr="00E57B88">
        <w:rPr>
          <w:rFonts w:ascii="Arial" w:hAnsi="Arial" w:cs="Arial"/>
        </w:rPr>
        <w:t>Os itens</w:t>
      </w:r>
      <w:r w:rsidR="00B100B2" w:rsidRPr="00E57B88">
        <w:rPr>
          <w:rFonts w:ascii="Arial" w:hAnsi="Arial" w:cs="Arial"/>
        </w:rPr>
        <w:t>/medicamentos</w:t>
      </w:r>
      <w:r w:rsidRPr="00E57B88">
        <w:rPr>
          <w:rFonts w:ascii="Arial" w:hAnsi="Arial" w:cs="Arial"/>
        </w:rPr>
        <w:t xml:space="preserve"> deverão estar em conformidade com as normas vigentes</w:t>
      </w:r>
      <w:r w:rsidR="00000A88" w:rsidRPr="00E57B88">
        <w:rPr>
          <w:rFonts w:ascii="Arial" w:hAnsi="Arial" w:cs="Arial"/>
        </w:rPr>
        <w:t xml:space="preserve"> e </w:t>
      </w:r>
      <w:r w:rsidRPr="00E57B88">
        <w:rPr>
          <w:rFonts w:ascii="Arial" w:hAnsi="Arial" w:cs="Arial"/>
        </w:rPr>
        <w:t>serão recebidos e conferidos pel</w:t>
      </w:r>
      <w:r w:rsidR="00DD3D69" w:rsidRPr="00E57B88">
        <w:rPr>
          <w:rFonts w:ascii="Arial" w:hAnsi="Arial" w:cs="Arial"/>
        </w:rPr>
        <w:t>o responsável técnico da secretaria/</w:t>
      </w:r>
      <w:r w:rsidRPr="00E57B88">
        <w:rPr>
          <w:rFonts w:ascii="Arial" w:hAnsi="Arial" w:cs="Arial"/>
        </w:rPr>
        <w:t>Comissão de Recebimento de Bens e Serviços da Prefeitura do Município de Vera Cruz do Oeste</w:t>
      </w:r>
      <w:r w:rsidR="00916942" w:rsidRPr="00E57B88">
        <w:rPr>
          <w:rFonts w:ascii="Arial" w:hAnsi="Arial" w:cs="Arial"/>
        </w:rPr>
        <w:t xml:space="preserve"> que verificarão o estado de conservação e validade dos mesmos</w:t>
      </w:r>
      <w:r w:rsidRPr="00E57B88">
        <w:rPr>
          <w:rFonts w:ascii="Arial" w:hAnsi="Arial" w:cs="Arial"/>
        </w:rPr>
        <w:t xml:space="preserve">. </w:t>
      </w:r>
    </w:p>
    <w:p w14:paraId="4EAFC299" w14:textId="794AF942" w:rsidR="004D6FE5" w:rsidRPr="00E57B88" w:rsidRDefault="004D6FE5" w:rsidP="004D6FE5">
      <w:pPr>
        <w:pStyle w:val="PargrafodaLista"/>
        <w:widowControl/>
        <w:numPr>
          <w:ilvl w:val="1"/>
          <w:numId w:val="11"/>
        </w:numPr>
        <w:ind w:left="0" w:firstLine="0"/>
        <w:rPr>
          <w:rFonts w:cs="Times New Roman"/>
        </w:rPr>
      </w:pPr>
      <w:r w:rsidRPr="00E57B88">
        <w:rPr>
          <w:rFonts w:ascii="Arial" w:hAnsi="Arial" w:cs="Arial"/>
        </w:rPr>
        <w:t xml:space="preserve">Os </w:t>
      </w:r>
      <w:r w:rsidR="003A36A1" w:rsidRPr="00E57B88">
        <w:rPr>
          <w:rFonts w:ascii="Arial" w:hAnsi="Arial" w:cs="Arial"/>
        </w:rPr>
        <w:t xml:space="preserve">medicamentos </w:t>
      </w:r>
      <w:r w:rsidRPr="00E57B88">
        <w:rPr>
          <w:rFonts w:ascii="Arial" w:hAnsi="Arial" w:cs="Arial"/>
        </w:rPr>
        <w:t>que apresentarem defeitos serão rejeitados, obrigando-se o fornecedor a substituí-los</w:t>
      </w:r>
      <w:r w:rsidR="00A06C32" w:rsidRPr="00E57B88">
        <w:rPr>
          <w:rFonts w:ascii="Arial" w:hAnsi="Arial" w:cs="Arial"/>
        </w:rPr>
        <w:t xml:space="preserve"> no prazo estipulado</w:t>
      </w:r>
      <w:r w:rsidRPr="00E57B88">
        <w:rPr>
          <w:rFonts w:ascii="Arial" w:hAnsi="Arial" w:cs="Arial"/>
        </w:rPr>
        <w:t xml:space="preserve">, sem prejuízo para a Prefeitura do Município de Vera Cruz do Oeste. </w:t>
      </w:r>
    </w:p>
    <w:p w14:paraId="47C9495D" w14:textId="77777777" w:rsidR="004D6FE5" w:rsidRPr="00E57B88" w:rsidRDefault="004D6FE5" w:rsidP="004D6FE5">
      <w:pPr>
        <w:pStyle w:val="PargrafodaLista"/>
        <w:widowControl/>
        <w:numPr>
          <w:ilvl w:val="1"/>
          <w:numId w:val="11"/>
        </w:numPr>
        <w:ind w:left="0" w:firstLine="0"/>
      </w:pPr>
      <w:r w:rsidRPr="00E57B88">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E57B88" w:rsidRDefault="003F3E8E" w:rsidP="004D6FE5">
      <w:pPr>
        <w:pStyle w:val="PargrafodaLista"/>
        <w:widowControl/>
        <w:numPr>
          <w:ilvl w:val="1"/>
          <w:numId w:val="11"/>
        </w:numPr>
        <w:ind w:left="0" w:firstLine="0"/>
        <w:rPr>
          <w:rFonts w:ascii="Arial" w:hAnsi="Arial" w:cs="Arial"/>
        </w:rPr>
      </w:pPr>
      <w:r w:rsidRPr="00E57B88">
        <w:rPr>
          <w:rFonts w:ascii="Arial" w:hAnsi="Arial" w:cs="Arial"/>
          <w:bCs/>
        </w:rPr>
        <w:t>Nos preços deverão estar incluídas todas as despesas com frete, impostos, taxas, tributos</w:t>
      </w:r>
      <w:r w:rsidR="00DB7536" w:rsidRPr="00E57B88">
        <w:rPr>
          <w:rFonts w:ascii="Arial" w:hAnsi="Arial" w:cs="Arial"/>
          <w:bCs/>
        </w:rPr>
        <w:t xml:space="preserve">, </w:t>
      </w:r>
      <w:r w:rsidRPr="00E57B88">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E57B88" w:rsidRDefault="00B00597" w:rsidP="0063092A">
      <w:pPr>
        <w:pStyle w:val="PargrafodaLista"/>
        <w:widowControl/>
        <w:numPr>
          <w:ilvl w:val="1"/>
          <w:numId w:val="11"/>
        </w:numPr>
        <w:ind w:left="0" w:firstLine="0"/>
      </w:pPr>
      <w:r w:rsidRPr="00E57B88">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E57B88" w:rsidRDefault="0063092A" w:rsidP="0063092A">
      <w:pPr>
        <w:pStyle w:val="PargrafodaLista"/>
        <w:widowControl/>
        <w:numPr>
          <w:ilvl w:val="1"/>
          <w:numId w:val="11"/>
        </w:numPr>
        <w:ind w:left="0" w:firstLine="0"/>
        <w:rPr>
          <w:rFonts w:ascii="Arial" w:hAnsi="Arial" w:cs="Arial"/>
        </w:rPr>
      </w:pPr>
      <w:r w:rsidRPr="00E57B88">
        <w:rPr>
          <w:rFonts w:ascii="Arial" w:hAnsi="Arial" w:cs="Arial"/>
        </w:rPr>
        <w:t>O contratante se reserva ao direito de, sempre que julgar necessário, verificar, por meio de seus funcionários, se as prescrições das normas d</w:t>
      </w:r>
      <w:r w:rsidR="001626C2" w:rsidRPr="00E57B88">
        <w:rPr>
          <w:rFonts w:ascii="Arial" w:hAnsi="Arial" w:cs="Arial"/>
        </w:rPr>
        <w:t>o</w:t>
      </w:r>
      <w:r w:rsidRPr="00E57B88">
        <w:rPr>
          <w:rFonts w:ascii="Arial" w:hAnsi="Arial" w:cs="Arial"/>
        </w:rPr>
        <w:t xml:space="preserve"> edital estão sendo cumpridas pela </w:t>
      </w:r>
      <w:r w:rsidR="00787D59" w:rsidRPr="00E57B88">
        <w:rPr>
          <w:rFonts w:ascii="Arial" w:hAnsi="Arial" w:cs="Arial"/>
        </w:rPr>
        <w:t>detentora da ata.</w:t>
      </w:r>
    </w:p>
    <w:p w14:paraId="52AB6FD7" w14:textId="523B1333" w:rsidR="0029116D" w:rsidRPr="00E57B88" w:rsidRDefault="0029116D" w:rsidP="0063092A">
      <w:pPr>
        <w:pStyle w:val="PargrafodaLista"/>
        <w:tabs>
          <w:tab w:val="left" w:pos="284"/>
        </w:tabs>
        <w:ind w:left="0"/>
        <w:rPr>
          <w:rFonts w:ascii="Arial" w:hAnsi="Arial" w:cs="Arial"/>
        </w:rPr>
      </w:pPr>
    </w:p>
    <w:p w14:paraId="15EE7A57" w14:textId="1310B74A" w:rsidR="009219EC" w:rsidRPr="00E57B88" w:rsidRDefault="00000000" w:rsidP="0063092A">
      <w:pPr>
        <w:pStyle w:val="PargrafodaLista"/>
        <w:numPr>
          <w:ilvl w:val="0"/>
          <w:numId w:val="11"/>
        </w:numPr>
        <w:tabs>
          <w:tab w:val="left" w:pos="284"/>
        </w:tabs>
        <w:ind w:left="0" w:firstLine="0"/>
        <w:rPr>
          <w:rFonts w:ascii="Arial" w:hAnsi="Arial" w:cs="Arial"/>
          <w:b/>
          <w:bCs/>
        </w:rPr>
      </w:pPr>
      <w:r w:rsidRPr="00E57B88">
        <w:rPr>
          <w:rFonts w:ascii="Arial" w:hAnsi="Arial" w:cs="Arial"/>
          <w:b/>
          <w:bCs/>
        </w:rPr>
        <w:t>– DO FORO</w:t>
      </w:r>
    </w:p>
    <w:p w14:paraId="78D814B3" w14:textId="67DAC3A1" w:rsidR="009219EC" w:rsidRPr="00E57B88" w:rsidRDefault="00000000" w:rsidP="001079D6">
      <w:pPr>
        <w:pStyle w:val="PargrafodaLista"/>
        <w:numPr>
          <w:ilvl w:val="1"/>
          <w:numId w:val="11"/>
        </w:numPr>
        <w:tabs>
          <w:tab w:val="left" w:pos="284"/>
        </w:tabs>
        <w:ind w:left="0" w:firstLine="0"/>
        <w:rPr>
          <w:rFonts w:ascii="Arial" w:hAnsi="Arial" w:cs="Arial"/>
        </w:rPr>
      </w:pPr>
      <w:r w:rsidRPr="00E57B88">
        <w:rPr>
          <w:rFonts w:ascii="Arial" w:hAnsi="Arial" w:cs="Arial"/>
        </w:rPr>
        <w:t>- Para dirimir controvérsia decorrente deste certame, o Foro competente é o da Comarca da cidade de Matelândia - PR, excluído qualquer outro.</w:t>
      </w:r>
    </w:p>
    <w:p w14:paraId="5FDB4E16" w14:textId="77777777" w:rsidR="009219EC" w:rsidRPr="00E57B88" w:rsidRDefault="009219EC" w:rsidP="00300811">
      <w:pPr>
        <w:tabs>
          <w:tab w:val="left" w:pos="284"/>
        </w:tabs>
        <w:jc w:val="both"/>
        <w:rPr>
          <w:rFonts w:ascii="Arial" w:hAnsi="Arial" w:cs="Arial"/>
        </w:rPr>
      </w:pPr>
    </w:p>
    <w:p w14:paraId="7B4F9468" w14:textId="77777777" w:rsidR="009219EC" w:rsidRPr="00E57B88" w:rsidRDefault="00000000" w:rsidP="00DA1933">
      <w:pPr>
        <w:jc w:val="both"/>
        <w:rPr>
          <w:rFonts w:ascii="Arial" w:hAnsi="Arial" w:cs="Arial"/>
        </w:rPr>
      </w:pPr>
      <w:r w:rsidRPr="00E57B88">
        <w:rPr>
          <w:rFonts w:ascii="Arial" w:hAnsi="Arial" w:cs="Arial"/>
        </w:rPr>
        <w:t>Vera Cruz do Oeste - PR, XX/xx/xxxx.</w:t>
      </w:r>
    </w:p>
    <w:p w14:paraId="0FAF7AA6" w14:textId="77777777" w:rsidR="003C45A4" w:rsidRPr="00E57B88" w:rsidRDefault="003C45A4" w:rsidP="00DA1933">
      <w:pPr>
        <w:jc w:val="both"/>
        <w:rPr>
          <w:rFonts w:ascii="Arial" w:hAnsi="Arial" w:cs="Arial"/>
        </w:rPr>
      </w:pPr>
    </w:p>
    <w:p w14:paraId="59DA5A88" w14:textId="77777777" w:rsidR="00454ECB" w:rsidRPr="00E57B88" w:rsidRDefault="00454ECB" w:rsidP="00DA1933">
      <w:pPr>
        <w:jc w:val="both"/>
        <w:rPr>
          <w:rFonts w:ascii="Arial" w:hAnsi="Arial" w:cs="Arial"/>
        </w:rPr>
      </w:pPr>
    </w:p>
    <w:p w14:paraId="1DD49103" w14:textId="77777777" w:rsidR="009219EC" w:rsidRPr="00E57B88" w:rsidRDefault="00000000" w:rsidP="000A5851">
      <w:pPr>
        <w:jc w:val="center"/>
        <w:rPr>
          <w:rFonts w:ascii="Arial" w:hAnsi="Arial" w:cs="Arial"/>
          <w:b/>
          <w:bCs/>
        </w:rPr>
      </w:pPr>
      <w:r w:rsidRPr="00E57B88">
        <w:rPr>
          <w:rFonts w:ascii="Arial" w:hAnsi="Arial" w:cs="Arial"/>
          <w:b/>
          <w:bCs/>
        </w:rPr>
        <w:t>MUNICÍPIO DE VERA CRUZ DO OESTE</w:t>
      </w:r>
    </w:p>
    <w:p w14:paraId="7ECBDF67" w14:textId="77777777" w:rsidR="009219EC" w:rsidRPr="00E57B88" w:rsidRDefault="00000000" w:rsidP="000A5851">
      <w:pPr>
        <w:jc w:val="center"/>
        <w:rPr>
          <w:rFonts w:ascii="Arial" w:hAnsi="Arial" w:cs="Arial"/>
        </w:rPr>
      </w:pPr>
      <w:r w:rsidRPr="00E57B88">
        <w:rPr>
          <w:rFonts w:ascii="Arial" w:hAnsi="Arial" w:cs="Arial"/>
        </w:rPr>
        <w:t>Contratante</w:t>
      </w:r>
    </w:p>
    <w:p w14:paraId="1CB41173" w14:textId="77777777" w:rsidR="009219EC" w:rsidRPr="00E57B88" w:rsidRDefault="009219EC" w:rsidP="000A5851">
      <w:pPr>
        <w:jc w:val="center"/>
        <w:rPr>
          <w:rFonts w:ascii="Arial" w:hAnsi="Arial" w:cs="Arial"/>
        </w:rPr>
      </w:pPr>
    </w:p>
    <w:p w14:paraId="430E258B" w14:textId="77777777" w:rsidR="009219EC" w:rsidRPr="00E57B88"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E57B88" w:rsidRDefault="00000000" w:rsidP="000A5851">
      <w:pPr>
        <w:jc w:val="center"/>
        <w:rPr>
          <w:rFonts w:ascii="Arial" w:hAnsi="Arial" w:cs="Arial"/>
        </w:rPr>
      </w:pPr>
      <w:r w:rsidRPr="00E57B88">
        <w:rPr>
          <w:rFonts w:ascii="Arial" w:hAnsi="Arial" w:cs="Arial"/>
        </w:rPr>
        <w:t>Contratada</w:t>
      </w:r>
    </w:p>
    <w:p w14:paraId="70705055" w14:textId="77777777" w:rsidR="003C45A4" w:rsidRPr="00E57B88" w:rsidRDefault="003C45A4" w:rsidP="000A5851">
      <w:pPr>
        <w:jc w:val="center"/>
        <w:rPr>
          <w:rFonts w:ascii="Arial" w:hAnsi="Arial" w:cs="Arial"/>
        </w:rPr>
      </w:pPr>
    </w:p>
    <w:p w14:paraId="1A106A04" w14:textId="77777777" w:rsidR="009219EC" w:rsidRPr="00E57B88"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000000" w:rsidP="000A5851">
      <w:pPr>
        <w:jc w:val="center"/>
        <w:rPr>
          <w:rFonts w:ascii="Arial" w:hAnsi="Arial" w:cs="Arial"/>
        </w:rPr>
      </w:pPr>
      <w:r w:rsidRPr="00E57B88">
        <w:rPr>
          <w:rFonts w:ascii="Arial" w:hAnsi="Arial" w:cs="Arial"/>
        </w:rPr>
        <w:t>Pregoeira(o)</w:t>
      </w:r>
    </w:p>
    <w:sectPr w:rsidR="009219EC" w:rsidRPr="00D806F7"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38C34" w14:textId="77777777" w:rsidR="0047733D" w:rsidRDefault="0047733D" w:rsidP="00545D32">
      <w:r>
        <w:separator/>
      </w:r>
    </w:p>
  </w:endnote>
  <w:endnote w:type="continuationSeparator" w:id="0">
    <w:p w14:paraId="50898D68" w14:textId="77777777" w:rsidR="0047733D" w:rsidRDefault="0047733D"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978F" w14:textId="77777777" w:rsidR="0047733D" w:rsidRDefault="0047733D" w:rsidP="00545D32">
      <w:r>
        <w:separator/>
      </w:r>
    </w:p>
  </w:footnote>
  <w:footnote w:type="continuationSeparator" w:id="0">
    <w:p w14:paraId="11B0E529" w14:textId="77777777" w:rsidR="0047733D" w:rsidRDefault="0047733D"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cumentProtection w:edit="readOnly" w:enforcement="1" w:cryptProviderType="rsaAES" w:cryptAlgorithmClass="hash" w:cryptAlgorithmType="typeAny" w:cryptAlgorithmSid="14" w:cryptSpinCount="100000" w:hash="8rXcMg5KTmYxLHpJd+MzIN0T1o6Be6y41K0XtSTxJ36yRCyuSpklTrn2HPNer7uz9jJRV3CEw123Zytae9PzOA==" w:salt="/EQvuw5r3xK1IM71Lkg48g=="/>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51"/>
    <w:rsid w:val="00007469"/>
    <w:rsid w:val="0001143F"/>
    <w:rsid w:val="00014A23"/>
    <w:rsid w:val="0001680E"/>
    <w:rsid w:val="0002018D"/>
    <w:rsid w:val="000225E1"/>
    <w:rsid w:val="00022763"/>
    <w:rsid w:val="00034DAD"/>
    <w:rsid w:val="000358B1"/>
    <w:rsid w:val="00035F0F"/>
    <w:rsid w:val="000366C9"/>
    <w:rsid w:val="00037D8F"/>
    <w:rsid w:val="00040185"/>
    <w:rsid w:val="000433DA"/>
    <w:rsid w:val="00044EE8"/>
    <w:rsid w:val="00045D41"/>
    <w:rsid w:val="0005661D"/>
    <w:rsid w:val="00060CDD"/>
    <w:rsid w:val="0006625E"/>
    <w:rsid w:val="00071FEA"/>
    <w:rsid w:val="0008202D"/>
    <w:rsid w:val="000832A7"/>
    <w:rsid w:val="000833B3"/>
    <w:rsid w:val="00084B84"/>
    <w:rsid w:val="000923AD"/>
    <w:rsid w:val="00094AF5"/>
    <w:rsid w:val="00095B5A"/>
    <w:rsid w:val="000A1711"/>
    <w:rsid w:val="000A5851"/>
    <w:rsid w:val="000A6AFF"/>
    <w:rsid w:val="000A6CA9"/>
    <w:rsid w:val="000A7404"/>
    <w:rsid w:val="000B146C"/>
    <w:rsid w:val="000B5BE0"/>
    <w:rsid w:val="000B6231"/>
    <w:rsid w:val="000C46A4"/>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551D"/>
    <w:rsid w:val="00100027"/>
    <w:rsid w:val="001009C4"/>
    <w:rsid w:val="001050F2"/>
    <w:rsid w:val="001079D6"/>
    <w:rsid w:val="00114DDB"/>
    <w:rsid w:val="001270B6"/>
    <w:rsid w:val="00131624"/>
    <w:rsid w:val="00131A26"/>
    <w:rsid w:val="00131EDB"/>
    <w:rsid w:val="001351FB"/>
    <w:rsid w:val="001360FC"/>
    <w:rsid w:val="001403D6"/>
    <w:rsid w:val="0014262B"/>
    <w:rsid w:val="00143519"/>
    <w:rsid w:val="00144BA0"/>
    <w:rsid w:val="00144C94"/>
    <w:rsid w:val="00145620"/>
    <w:rsid w:val="001469D0"/>
    <w:rsid w:val="00154ED6"/>
    <w:rsid w:val="00161DAA"/>
    <w:rsid w:val="001626C2"/>
    <w:rsid w:val="001656D9"/>
    <w:rsid w:val="00171ABF"/>
    <w:rsid w:val="0017211E"/>
    <w:rsid w:val="0017632B"/>
    <w:rsid w:val="001836FB"/>
    <w:rsid w:val="00183F2C"/>
    <w:rsid w:val="00190FA7"/>
    <w:rsid w:val="00192499"/>
    <w:rsid w:val="00192F53"/>
    <w:rsid w:val="001961B3"/>
    <w:rsid w:val="001A0934"/>
    <w:rsid w:val="001A26FF"/>
    <w:rsid w:val="001B3176"/>
    <w:rsid w:val="001B69E2"/>
    <w:rsid w:val="001C04FD"/>
    <w:rsid w:val="001D419F"/>
    <w:rsid w:val="001D5EDF"/>
    <w:rsid w:val="001D7F4A"/>
    <w:rsid w:val="001E2CAE"/>
    <w:rsid w:val="001F08F9"/>
    <w:rsid w:val="001F0F5D"/>
    <w:rsid w:val="001F2CA0"/>
    <w:rsid w:val="001F5EBC"/>
    <w:rsid w:val="00200251"/>
    <w:rsid w:val="00202BA1"/>
    <w:rsid w:val="002061C4"/>
    <w:rsid w:val="00216E2B"/>
    <w:rsid w:val="002177E2"/>
    <w:rsid w:val="0022092F"/>
    <w:rsid w:val="002215A3"/>
    <w:rsid w:val="002237AF"/>
    <w:rsid w:val="00225221"/>
    <w:rsid w:val="00225DA7"/>
    <w:rsid w:val="00226F24"/>
    <w:rsid w:val="00233CF5"/>
    <w:rsid w:val="002465C9"/>
    <w:rsid w:val="00247D5C"/>
    <w:rsid w:val="00254E15"/>
    <w:rsid w:val="002602DA"/>
    <w:rsid w:val="00261455"/>
    <w:rsid w:val="002638AC"/>
    <w:rsid w:val="002647ED"/>
    <w:rsid w:val="00265487"/>
    <w:rsid w:val="00265741"/>
    <w:rsid w:val="002772E8"/>
    <w:rsid w:val="00283775"/>
    <w:rsid w:val="00285C52"/>
    <w:rsid w:val="00285DB8"/>
    <w:rsid w:val="0029116D"/>
    <w:rsid w:val="00291267"/>
    <w:rsid w:val="002975D2"/>
    <w:rsid w:val="002A3BAF"/>
    <w:rsid w:val="002A4F8B"/>
    <w:rsid w:val="002A77E3"/>
    <w:rsid w:val="002A7867"/>
    <w:rsid w:val="002C1DC7"/>
    <w:rsid w:val="002D52B5"/>
    <w:rsid w:val="002E287E"/>
    <w:rsid w:val="002E3AC4"/>
    <w:rsid w:val="002E48B7"/>
    <w:rsid w:val="002E49BD"/>
    <w:rsid w:val="002E5149"/>
    <w:rsid w:val="002E5846"/>
    <w:rsid w:val="002E67DC"/>
    <w:rsid w:val="002F0731"/>
    <w:rsid w:val="002F5164"/>
    <w:rsid w:val="002F78F3"/>
    <w:rsid w:val="00300811"/>
    <w:rsid w:val="003009D4"/>
    <w:rsid w:val="003015E1"/>
    <w:rsid w:val="003020E7"/>
    <w:rsid w:val="0030246F"/>
    <w:rsid w:val="00306144"/>
    <w:rsid w:val="003068E6"/>
    <w:rsid w:val="0031639C"/>
    <w:rsid w:val="003301F9"/>
    <w:rsid w:val="00343270"/>
    <w:rsid w:val="00344C02"/>
    <w:rsid w:val="003512AF"/>
    <w:rsid w:val="00351C87"/>
    <w:rsid w:val="0035276A"/>
    <w:rsid w:val="00353D9B"/>
    <w:rsid w:val="003571FB"/>
    <w:rsid w:val="00362DE5"/>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975A2"/>
    <w:rsid w:val="003A2A84"/>
    <w:rsid w:val="003A36A1"/>
    <w:rsid w:val="003A5FE0"/>
    <w:rsid w:val="003B224F"/>
    <w:rsid w:val="003B289E"/>
    <w:rsid w:val="003B2927"/>
    <w:rsid w:val="003B2A18"/>
    <w:rsid w:val="003B62B2"/>
    <w:rsid w:val="003C161C"/>
    <w:rsid w:val="003C1CDF"/>
    <w:rsid w:val="003C45A4"/>
    <w:rsid w:val="003C4DD3"/>
    <w:rsid w:val="003D3299"/>
    <w:rsid w:val="003D4583"/>
    <w:rsid w:val="003D5019"/>
    <w:rsid w:val="003D7928"/>
    <w:rsid w:val="003E4C4A"/>
    <w:rsid w:val="003E5EE9"/>
    <w:rsid w:val="003F2D5D"/>
    <w:rsid w:val="003F3E8E"/>
    <w:rsid w:val="003F3FD2"/>
    <w:rsid w:val="00401A72"/>
    <w:rsid w:val="00404AC4"/>
    <w:rsid w:val="004108BD"/>
    <w:rsid w:val="0042232C"/>
    <w:rsid w:val="0042484A"/>
    <w:rsid w:val="004267DB"/>
    <w:rsid w:val="00427483"/>
    <w:rsid w:val="00432135"/>
    <w:rsid w:val="0043364B"/>
    <w:rsid w:val="004426FB"/>
    <w:rsid w:val="00442CB4"/>
    <w:rsid w:val="0044373A"/>
    <w:rsid w:val="00454C22"/>
    <w:rsid w:val="00454ECB"/>
    <w:rsid w:val="004604A5"/>
    <w:rsid w:val="00466023"/>
    <w:rsid w:val="00466A2C"/>
    <w:rsid w:val="004723C3"/>
    <w:rsid w:val="0047733D"/>
    <w:rsid w:val="00477418"/>
    <w:rsid w:val="004802F1"/>
    <w:rsid w:val="004849BD"/>
    <w:rsid w:val="0048737D"/>
    <w:rsid w:val="00487E7E"/>
    <w:rsid w:val="0049056F"/>
    <w:rsid w:val="00493C45"/>
    <w:rsid w:val="004960ED"/>
    <w:rsid w:val="004A2B46"/>
    <w:rsid w:val="004A3DD9"/>
    <w:rsid w:val="004A671F"/>
    <w:rsid w:val="004A6C21"/>
    <w:rsid w:val="004B0D98"/>
    <w:rsid w:val="004B1473"/>
    <w:rsid w:val="004B645A"/>
    <w:rsid w:val="004C0D57"/>
    <w:rsid w:val="004C2AA1"/>
    <w:rsid w:val="004D419E"/>
    <w:rsid w:val="004D4E8A"/>
    <w:rsid w:val="004D6FE5"/>
    <w:rsid w:val="004D7F47"/>
    <w:rsid w:val="004E1E8D"/>
    <w:rsid w:val="004E22A7"/>
    <w:rsid w:val="004E46C2"/>
    <w:rsid w:val="004E5FBC"/>
    <w:rsid w:val="004E73E9"/>
    <w:rsid w:val="004F0D6A"/>
    <w:rsid w:val="004F101A"/>
    <w:rsid w:val="004F3341"/>
    <w:rsid w:val="00500225"/>
    <w:rsid w:val="00501D11"/>
    <w:rsid w:val="005037A9"/>
    <w:rsid w:val="00503FA1"/>
    <w:rsid w:val="00504B81"/>
    <w:rsid w:val="00516990"/>
    <w:rsid w:val="00520488"/>
    <w:rsid w:val="00522A64"/>
    <w:rsid w:val="00525976"/>
    <w:rsid w:val="00525EAD"/>
    <w:rsid w:val="005325D5"/>
    <w:rsid w:val="0054159A"/>
    <w:rsid w:val="0054560E"/>
    <w:rsid w:val="0054585C"/>
    <w:rsid w:val="00545D32"/>
    <w:rsid w:val="00545FA2"/>
    <w:rsid w:val="00551AEA"/>
    <w:rsid w:val="0055534F"/>
    <w:rsid w:val="00564A96"/>
    <w:rsid w:val="00564EA8"/>
    <w:rsid w:val="005664EB"/>
    <w:rsid w:val="00573856"/>
    <w:rsid w:val="00580F80"/>
    <w:rsid w:val="0058294A"/>
    <w:rsid w:val="00584CAB"/>
    <w:rsid w:val="005850CB"/>
    <w:rsid w:val="00591BC0"/>
    <w:rsid w:val="00593B8A"/>
    <w:rsid w:val="00594E5B"/>
    <w:rsid w:val="0059755D"/>
    <w:rsid w:val="005A0A15"/>
    <w:rsid w:val="005A4A5E"/>
    <w:rsid w:val="005B2C9F"/>
    <w:rsid w:val="005B48EB"/>
    <w:rsid w:val="005B61F7"/>
    <w:rsid w:val="005B673A"/>
    <w:rsid w:val="005B69D2"/>
    <w:rsid w:val="005B724D"/>
    <w:rsid w:val="005D0838"/>
    <w:rsid w:val="005D0D96"/>
    <w:rsid w:val="005D5838"/>
    <w:rsid w:val="005D5B46"/>
    <w:rsid w:val="005D74CF"/>
    <w:rsid w:val="005D794E"/>
    <w:rsid w:val="005E0464"/>
    <w:rsid w:val="005E12B0"/>
    <w:rsid w:val="005E4109"/>
    <w:rsid w:val="005E4A0A"/>
    <w:rsid w:val="005F039C"/>
    <w:rsid w:val="00600698"/>
    <w:rsid w:val="00602DEB"/>
    <w:rsid w:val="00604E8F"/>
    <w:rsid w:val="00611F73"/>
    <w:rsid w:val="006128EC"/>
    <w:rsid w:val="00612D30"/>
    <w:rsid w:val="006204C9"/>
    <w:rsid w:val="00620A9B"/>
    <w:rsid w:val="00621488"/>
    <w:rsid w:val="0062182F"/>
    <w:rsid w:val="00622ECF"/>
    <w:rsid w:val="00626C30"/>
    <w:rsid w:val="0063092A"/>
    <w:rsid w:val="00631AA6"/>
    <w:rsid w:val="00633BAF"/>
    <w:rsid w:val="00634EBC"/>
    <w:rsid w:val="006403EA"/>
    <w:rsid w:val="00640BEF"/>
    <w:rsid w:val="006446E2"/>
    <w:rsid w:val="0064567B"/>
    <w:rsid w:val="00650E3B"/>
    <w:rsid w:val="00651B7F"/>
    <w:rsid w:val="00660BF2"/>
    <w:rsid w:val="006656F9"/>
    <w:rsid w:val="00665A5D"/>
    <w:rsid w:val="00665E1E"/>
    <w:rsid w:val="00671515"/>
    <w:rsid w:val="0067497A"/>
    <w:rsid w:val="006749A6"/>
    <w:rsid w:val="00677CF5"/>
    <w:rsid w:val="006838D0"/>
    <w:rsid w:val="00692DF8"/>
    <w:rsid w:val="0069313F"/>
    <w:rsid w:val="00697875"/>
    <w:rsid w:val="006A1CA8"/>
    <w:rsid w:val="006B4B60"/>
    <w:rsid w:val="006B5F0F"/>
    <w:rsid w:val="006C5C20"/>
    <w:rsid w:val="006C6573"/>
    <w:rsid w:val="006C7346"/>
    <w:rsid w:val="006D0BF4"/>
    <w:rsid w:val="006D3878"/>
    <w:rsid w:val="006E1471"/>
    <w:rsid w:val="006E58CA"/>
    <w:rsid w:val="006F1A80"/>
    <w:rsid w:val="006F2560"/>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20935"/>
    <w:rsid w:val="00724748"/>
    <w:rsid w:val="007313CA"/>
    <w:rsid w:val="007323B3"/>
    <w:rsid w:val="007356FA"/>
    <w:rsid w:val="0074190B"/>
    <w:rsid w:val="00753DAD"/>
    <w:rsid w:val="00754045"/>
    <w:rsid w:val="00760522"/>
    <w:rsid w:val="007649E2"/>
    <w:rsid w:val="00765DF0"/>
    <w:rsid w:val="00771CA7"/>
    <w:rsid w:val="00773E24"/>
    <w:rsid w:val="00773EEC"/>
    <w:rsid w:val="00776B74"/>
    <w:rsid w:val="0077742D"/>
    <w:rsid w:val="00781575"/>
    <w:rsid w:val="00783370"/>
    <w:rsid w:val="00785F6E"/>
    <w:rsid w:val="00787D59"/>
    <w:rsid w:val="00797AFE"/>
    <w:rsid w:val="007A2864"/>
    <w:rsid w:val="007A29CF"/>
    <w:rsid w:val="007A4548"/>
    <w:rsid w:val="007A4677"/>
    <w:rsid w:val="007A5C45"/>
    <w:rsid w:val="007B30B8"/>
    <w:rsid w:val="007B786A"/>
    <w:rsid w:val="007C2C93"/>
    <w:rsid w:val="007C71D8"/>
    <w:rsid w:val="007C78D7"/>
    <w:rsid w:val="007D23BF"/>
    <w:rsid w:val="007D3FA1"/>
    <w:rsid w:val="007D46BA"/>
    <w:rsid w:val="007D5B9D"/>
    <w:rsid w:val="007E0E85"/>
    <w:rsid w:val="007E7577"/>
    <w:rsid w:val="007F0610"/>
    <w:rsid w:val="007F7547"/>
    <w:rsid w:val="00800D31"/>
    <w:rsid w:val="008058D2"/>
    <w:rsid w:val="00807D7A"/>
    <w:rsid w:val="00813BCB"/>
    <w:rsid w:val="008157D7"/>
    <w:rsid w:val="0081590F"/>
    <w:rsid w:val="00817CF2"/>
    <w:rsid w:val="00822253"/>
    <w:rsid w:val="00822807"/>
    <w:rsid w:val="0082397C"/>
    <w:rsid w:val="0082418F"/>
    <w:rsid w:val="00827787"/>
    <w:rsid w:val="00827BB1"/>
    <w:rsid w:val="00827FFB"/>
    <w:rsid w:val="00835E93"/>
    <w:rsid w:val="00841363"/>
    <w:rsid w:val="00866A47"/>
    <w:rsid w:val="008732A8"/>
    <w:rsid w:val="008809A9"/>
    <w:rsid w:val="0088313F"/>
    <w:rsid w:val="00883540"/>
    <w:rsid w:val="00883FBE"/>
    <w:rsid w:val="008848D1"/>
    <w:rsid w:val="00887D98"/>
    <w:rsid w:val="008A1FA3"/>
    <w:rsid w:val="008A335A"/>
    <w:rsid w:val="008A741D"/>
    <w:rsid w:val="008A78BA"/>
    <w:rsid w:val="008B040D"/>
    <w:rsid w:val="008B2A85"/>
    <w:rsid w:val="008B3112"/>
    <w:rsid w:val="008B7F9E"/>
    <w:rsid w:val="008C24C6"/>
    <w:rsid w:val="008C76DE"/>
    <w:rsid w:val="008C7C60"/>
    <w:rsid w:val="008D4EDD"/>
    <w:rsid w:val="008D5FC2"/>
    <w:rsid w:val="008D6501"/>
    <w:rsid w:val="008F1DE7"/>
    <w:rsid w:val="00901FDB"/>
    <w:rsid w:val="00903D8B"/>
    <w:rsid w:val="009043B8"/>
    <w:rsid w:val="00905063"/>
    <w:rsid w:val="0090647C"/>
    <w:rsid w:val="00910098"/>
    <w:rsid w:val="00910BD6"/>
    <w:rsid w:val="00911B2B"/>
    <w:rsid w:val="00911FEE"/>
    <w:rsid w:val="00916942"/>
    <w:rsid w:val="00916A45"/>
    <w:rsid w:val="009219EC"/>
    <w:rsid w:val="00927682"/>
    <w:rsid w:val="009321BD"/>
    <w:rsid w:val="00935436"/>
    <w:rsid w:val="009358D6"/>
    <w:rsid w:val="0094134D"/>
    <w:rsid w:val="00941F7B"/>
    <w:rsid w:val="00944D37"/>
    <w:rsid w:val="009561BA"/>
    <w:rsid w:val="00956A9D"/>
    <w:rsid w:val="009702C2"/>
    <w:rsid w:val="0098265D"/>
    <w:rsid w:val="009846E1"/>
    <w:rsid w:val="00984A2F"/>
    <w:rsid w:val="00985B38"/>
    <w:rsid w:val="009875F1"/>
    <w:rsid w:val="009956C9"/>
    <w:rsid w:val="00997583"/>
    <w:rsid w:val="009976F9"/>
    <w:rsid w:val="009A03CD"/>
    <w:rsid w:val="009B185F"/>
    <w:rsid w:val="009B36FB"/>
    <w:rsid w:val="009B64CD"/>
    <w:rsid w:val="009B75DC"/>
    <w:rsid w:val="009D1FEB"/>
    <w:rsid w:val="009D2974"/>
    <w:rsid w:val="009D4915"/>
    <w:rsid w:val="009E1223"/>
    <w:rsid w:val="009E33ED"/>
    <w:rsid w:val="009E3575"/>
    <w:rsid w:val="009E6987"/>
    <w:rsid w:val="009E6DE5"/>
    <w:rsid w:val="009F11B0"/>
    <w:rsid w:val="009F19D1"/>
    <w:rsid w:val="009F4DD0"/>
    <w:rsid w:val="00A02426"/>
    <w:rsid w:val="00A03FCD"/>
    <w:rsid w:val="00A05E71"/>
    <w:rsid w:val="00A06C32"/>
    <w:rsid w:val="00A07BBC"/>
    <w:rsid w:val="00A07DFD"/>
    <w:rsid w:val="00A11B82"/>
    <w:rsid w:val="00A123B6"/>
    <w:rsid w:val="00A13DAA"/>
    <w:rsid w:val="00A14753"/>
    <w:rsid w:val="00A15B77"/>
    <w:rsid w:val="00A17C12"/>
    <w:rsid w:val="00A2177B"/>
    <w:rsid w:val="00A22F75"/>
    <w:rsid w:val="00A23307"/>
    <w:rsid w:val="00A256A8"/>
    <w:rsid w:val="00A26FB3"/>
    <w:rsid w:val="00A34330"/>
    <w:rsid w:val="00A36955"/>
    <w:rsid w:val="00A429D7"/>
    <w:rsid w:val="00A43E6C"/>
    <w:rsid w:val="00A4548D"/>
    <w:rsid w:val="00A45FE0"/>
    <w:rsid w:val="00A473CA"/>
    <w:rsid w:val="00A50C5F"/>
    <w:rsid w:val="00A52FBD"/>
    <w:rsid w:val="00A531D6"/>
    <w:rsid w:val="00A562D3"/>
    <w:rsid w:val="00A57861"/>
    <w:rsid w:val="00A731C2"/>
    <w:rsid w:val="00A8059B"/>
    <w:rsid w:val="00A82E89"/>
    <w:rsid w:val="00A91DA4"/>
    <w:rsid w:val="00A92EF4"/>
    <w:rsid w:val="00A937BE"/>
    <w:rsid w:val="00A94405"/>
    <w:rsid w:val="00A96D72"/>
    <w:rsid w:val="00AA10FA"/>
    <w:rsid w:val="00AA24B3"/>
    <w:rsid w:val="00AA4504"/>
    <w:rsid w:val="00AB64BB"/>
    <w:rsid w:val="00AB6830"/>
    <w:rsid w:val="00AB7D06"/>
    <w:rsid w:val="00AC0CD8"/>
    <w:rsid w:val="00AC0D0D"/>
    <w:rsid w:val="00AD57ED"/>
    <w:rsid w:val="00AD6F38"/>
    <w:rsid w:val="00AE090E"/>
    <w:rsid w:val="00AE1F94"/>
    <w:rsid w:val="00AE1FCD"/>
    <w:rsid w:val="00AE45C1"/>
    <w:rsid w:val="00AE4D11"/>
    <w:rsid w:val="00AF239E"/>
    <w:rsid w:val="00AF3988"/>
    <w:rsid w:val="00AF4A9B"/>
    <w:rsid w:val="00AF54DD"/>
    <w:rsid w:val="00B00597"/>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7650"/>
    <w:rsid w:val="00B411BC"/>
    <w:rsid w:val="00B41773"/>
    <w:rsid w:val="00B54450"/>
    <w:rsid w:val="00B5559E"/>
    <w:rsid w:val="00B55B66"/>
    <w:rsid w:val="00B632E9"/>
    <w:rsid w:val="00B64990"/>
    <w:rsid w:val="00B703D5"/>
    <w:rsid w:val="00B73917"/>
    <w:rsid w:val="00B75809"/>
    <w:rsid w:val="00B76138"/>
    <w:rsid w:val="00B766D1"/>
    <w:rsid w:val="00B80748"/>
    <w:rsid w:val="00B8196B"/>
    <w:rsid w:val="00B81976"/>
    <w:rsid w:val="00B82275"/>
    <w:rsid w:val="00B92D35"/>
    <w:rsid w:val="00B96BAA"/>
    <w:rsid w:val="00BA067F"/>
    <w:rsid w:val="00BB3357"/>
    <w:rsid w:val="00BC05BA"/>
    <w:rsid w:val="00BC46EA"/>
    <w:rsid w:val="00BC52B9"/>
    <w:rsid w:val="00BC61F9"/>
    <w:rsid w:val="00BD7F73"/>
    <w:rsid w:val="00BE2072"/>
    <w:rsid w:val="00BE6686"/>
    <w:rsid w:val="00BE7335"/>
    <w:rsid w:val="00BF1D3E"/>
    <w:rsid w:val="00BF2143"/>
    <w:rsid w:val="00BF3A84"/>
    <w:rsid w:val="00BF62F6"/>
    <w:rsid w:val="00BF7570"/>
    <w:rsid w:val="00C02A98"/>
    <w:rsid w:val="00C0369E"/>
    <w:rsid w:val="00C05DBC"/>
    <w:rsid w:val="00C071D4"/>
    <w:rsid w:val="00C07CD0"/>
    <w:rsid w:val="00C1275C"/>
    <w:rsid w:val="00C1487C"/>
    <w:rsid w:val="00C16C2C"/>
    <w:rsid w:val="00C340E6"/>
    <w:rsid w:val="00C35AA1"/>
    <w:rsid w:val="00C40706"/>
    <w:rsid w:val="00C41BBB"/>
    <w:rsid w:val="00C42411"/>
    <w:rsid w:val="00C47614"/>
    <w:rsid w:val="00C53136"/>
    <w:rsid w:val="00C531AC"/>
    <w:rsid w:val="00C5657D"/>
    <w:rsid w:val="00C651E9"/>
    <w:rsid w:val="00C65232"/>
    <w:rsid w:val="00C65427"/>
    <w:rsid w:val="00C6551E"/>
    <w:rsid w:val="00C666C3"/>
    <w:rsid w:val="00C67119"/>
    <w:rsid w:val="00C70E1D"/>
    <w:rsid w:val="00C70F51"/>
    <w:rsid w:val="00C74081"/>
    <w:rsid w:val="00C77D0D"/>
    <w:rsid w:val="00C82978"/>
    <w:rsid w:val="00C907B4"/>
    <w:rsid w:val="00C92083"/>
    <w:rsid w:val="00CA2A9A"/>
    <w:rsid w:val="00CA2B59"/>
    <w:rsid w:val="00CA7A9D"/>
    <w:rsid w:val="00CB79E1"/>
    <w:rsid w:val="00CC08EA"/>
    <w:rsid w:val="00CC6BD6"/>
    <w:rsid w:val="00CD020A"/>
    <w:rsid w:val="00CD36CC"/>
    <w:rsid w:val="00CD4C7C"/>
    <w:rsid w:val="00CE3C12"/>
    <w:rsid w:val="00CF1851"/>
    <w:rsid w:val="00D00559"/>
    <w:rsid w:val="00D11480"/>
    <w:rsid w:val="00D176CA"/>
    <w:rsid w:val="00D20C42"/>
    <w:rsid w:val="00D2448E"/>
    <w:rsid w:val="00D245BC"/>
    <w:rsid w:val="00D31234"/>
    <w:rsid w:val="00D317D4"/>
    <w:rsid w:val="00D40BE8"/>
    <w:rsid w:val="00D434D1"/>
    <w:rsid w:val="00D44547"/>
    <w:rsid w:val="00D44C0C"/>
    <w:rsid w:val="00D46697"/>
    <w:rsid w:val="00D477F0"/>
    <w:rsid w:val="00D518CF"/>
    <w:rsid w:val="00D531C5"/>
    <w:rsid w:val="00D55F14"/>
    <w:rsid w:val="00D6238F"/>
    <w:rsid w:val="00D62A30"/>
    <w:rsid w:val="00D654AC"/>
    <w:rsid w:val="00D6565A"/>
    <w:rsid w:val="00D7287F"/>
    <w:rsid w:val="00D770D4"/>
    <w:rsid w:val="00D806F7"/>
    <w:rsid w:val="00D90A04"/>
    <w:rsid w:val="00D91FAA"/>
    <w:rsid w:val="00D94990"/>
    <w:rsid w:val="00D94F06"/>
    <w:rsid w:val="00D9503D"/>
    <w:rsid w:val="00DA1933"/>
    <w:rsid w:val="00DA2C98"/>
    <w:rsid w:val="00DA59C6"/>
    <w:rsid w:val="00DB7536"/>
    <w:rsid w:val="00DC2AD4"/>
    <w:rsid w:val="00DC37D9"/>
    <w:rsid w:val="00DC53B8"/>
    <w:rsid w:val="00DC76AB"/>
    <w:rsid w:val="00DD2F89"/>
    <w:rsid w:val="00DD3D69"/>
    <w:rsid w:val="00DD406F"/>
    <w:rsid w:val="00DD62B8"/>
    <w:rsid w:val="00DE218F"/>
    <w:rsid w:val="00DF4839"/>
    <w:rsid w:val="00DF4F0E"/>
    <w:rsid w:val="00DF50FE"/>
    <w:rsid w:val="00DF597F"/>
    <w:rsid w:val="00DF7EBC"/>
    <w:rsid w:val="00E0553F"/>
    <w:rsid w:val="00E0584C"/>
    <w:rsid w:val="00E12A29"/>
    <w:rsid w:val="00E16133"/>
    <w:rsid w:val="00E221C4"/>
    <w:rsid w:val="00E2770E"/>
    <w:rsid w:val="00E3089C"/>
    <w:rsid w:val="00E34104"/>
    <w:rsid w:val="00E37F55"/>
    <w:rsid w:val="00E4136F"/>
    <w:rsid w:val="00E42A61"/>
    <w:rsid w:val="00E44E93"/>
    <w:rsid w:val="00E46739"/>
    <w:rsid w:val="00E53D95"/>
    <w:rsid w:val="00E562D6"/>
    <w:rsid w:val="00E57B88"/>
    <w:rsid w:val="00E6025E"/>
    <w:rsid w:val="00E61FC7"/>
    <w:rsid w:val="00E646F8"/>
    <w:rsid w:val="00E6481E"/>
    <w:rsid w:val="00E6607A"/>
    <w:rsid w:val="00E71BE4"/>
    <w:rsid w:val="00E755A7"/>
    <w:rsid w:val="00E761FC"/>
    <w:rsid w:val="00E8759F"/>
    <w:rsid w:val="00E932DA"/>
    <w:rsid w:val="00E975DB"/>
    <w:rsid w:val="00EA10DC"/>
    <w:rsid w:val="00EA1DB9"/>
    <w:rsid w:val="00EB02A0"/>
    <w:rsid w:val="00EB1094"/>
    <w:rsid w:val="00EB1683"/>
    <w:rsid w:val="00EB1B0F"/>
    <w:rsid w:val="00EB7906"/>
    <w:rsid w:val="00EC1D60"/>
    <w:rsid w:val="00EC2A42"/>
    <w:rsid w:val="00EC2AD0"/>
    <w:rsid w:val="00EC31A9"/>
    <w:rsid w:val="00EC35CF"/>
    <w:rsid w:val="00EC5F3E"/>
    <w:rsid w:val="00EC646A"/>
    <w:rsid w:val="00ED1DD3"/>
    <w:rsid w:val="00ED431A"/>
    <w:rsid w:val="00ED58FF"/>
    <w:rsid w:val="00EE2E72"/>
    <w:rsid w:val="00EE52B4"/>
    <w:rsid w:val="00EF1C54"/>
    <w:rsid w:val="00EF374E"/>
    <w:rsid w:val="00EF4502"/>
    <w:rsid w:val="00EF6A20"/>
    <w:rsid w:val="00F07135"/>
    <w:rsid w:val="00F13736"/>
    <w:rsid w:val="00F256FC"/>
    <w:rsid w:val="00F349FD"/>
    <w:rsid w:val="00F353C7"/>
    <w:rsid w:val="00F3754D"/>
    <w:rsid w:val="00F4450C"/>
    <w:rsid w:val="00F44CEE"/>
    <w:rsid w:val="00F65868"/>
    <w:rsid w:val="00F65A4F"/>
    <w:rsid w:val="00F65C31"/>
    <w:rsid w:val="00F71F26"/>
    <w:rsid w:val="00F74EB8"/>
    <w:rsid w:val="00F7616E"/>
    <w:rsid w:val="00F76611"/>
    <w:rsid w:val="00F816E4"/>
    <w:rsid w:val="00F83748"/>
    <w:rsid w:val="00F92CE8"/>
    <w:rsid w:val="00F931E6"/>
    <w:rsid w:val="00F948B3"/>
    <w:rsid w:val="00FA3425"/>
    <w:rsid w:val="00FB11FD"/>
    <w:rsid w:val="00FB12AC"/>
    <w:rsid w:val="00FB14D7"/>
    <w:rsid w:val="00FB3638"/>
    <w:rsid w:val="00FB37DE"/>
    <w:rsid w:val="00FB659B"/>
    <w:rsid w:val="00FC54E7"/>
    <w:rsid w:val="00FC571D"/>
    <w:rsid w:val="00FD04DA"/>
    <w:rsid w:val="00FD1B34"/>
    <w:rsid w:val="00FD63E8"/>
    <w:rsid w:val="00FD6841"/>
    <w:rsid w:val="00FD6BB8"/>
    <w:rsid w:val="00FD701E"/>
    <w:rsid w:val="00FE410C"/>
    <w:rsid w:val="00FE5C5B"/>
    <w:rsid w:val="00FE678D"/>
    <w:rsid w:val="00FF09E6"/>
    <w:rsid w:val="00FF24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1</Pages>
  <Words>6017</Words>
  <Characters>32496</Characters>
  <Application>Microsoft Office Word</Application>
  <DocSecurity>8</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655</cp:revision>
  <cp:lastPrinted>2025-04-09T12:41:00Z</cp:lastPrinted>
  <dcterms:created xsi:type="dcterms:W3CDTF">2023-09-28T13:02:00Z</dcterms:created>
  <dcterms:modified xsi:type="dcterms:W3CDTF">2025-04-14T12:37:00Z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